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3D" w:rsidRPr="0073158F" w:rsidRDefault="0034023D" w:rsidP="0034023D">
      <w:pPr>
        <w:pStyle w:val="afc"/>
        <w:jc w:val="center"/>
        <w:rPr>
          <w:b/>
          <w:sz w:val="40"/>
          <w:szCs w:val="40"/>
          <w:lang w:val="bg-BG"/>
        </w:rPr>
      </w:pPr>
    </w:p>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9923CE" w:rsidRDefault="009923CE" w:rsidP="00A42A73">
      <w:pPr>
        <w:spacing w:after="0"/>
        <w:jc w:val="center"/>
        <w:rPr>
          <w:rFonts w:eastAsia="Times New Roman"/>
          <w:sz w:val="40"/>
          <w:szCs w:val="40"/>
        </w:rPr>
      </w:pPr>
      <w:r w:rsidRPr="009923CE">
        <w:rPr>
          <w:rFonts w:eastAsia="Times New Roman"/>
          <w:sz w:val="40"/>
          <w:szCs w:val="40"/>
        </w:rPr>
        <w:t>Проектиране и строителство на обект "Обособяване на буферен паркинг за автомобили, кв. 592, УПИ II-за паркинг, ж.к. "Дружба 3", гр. Русе".</w:t>
      </w:r>
    </w:p>
    <w:p w:rsidR="000A3147" w:rsidRPr="009923CE" w:rsidRDefault="000A3147" w:rsidP="00A42A73">
      <w:pPr>
        <w:spacing w:before="0" w:after="0"/>
        <w:jc w:val="center"/>
        <w:rPr>
          <w:rFonts w:eastAsia="Times New Roman"/>
          <w:sz w:val="40"/>
          <w:szCs w:val="40"/>
        </w:rPr>
      </w:pP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05167C" w:rsidP="00A42A73">
      <w:pPr>
        <w:tabs>
          <w:tab w:val="left" w:pos="3130"/>
        </w:tabs>
        <w:jc w:val="center"/>
        <w:rPr>
          <w:rFonts w:eastAsia="Times New Roman"/>
          <w:b/>
          <w:szCs w:val="24"/>
        </w:rPr>
      </w:pPr>
      <w:r>
        <w:rPr>
          <w:rFonts w:eastAsia="Times New Roman"/>
          <w:b/>
          <w:szCs w:val="24"/>
        </w:rPr>
        <w:t>Гр.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9923CE" w:rsidRPr="009923CE">
        <w:rPr>
          <w:lang w:eastAsia="en-US"/>
        </w:rPr>
        <w:t>Проектиране и строителство на обект "Обособяване на буферен паркинг за автомобили, кв. 592, УПИ II-за паркинг, ж.к. "Дружба 3", гр. Русе".</w:t>
      </w:r>
      <w:r w:rsidRPr="0005167C">
        <w:rPr>
          <w:b/>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87427F" w:rsidRPr="0087427F">
        <w:rPr>
          <w:rFonts w:eastAsia="Times New Roman"/>
          <w:color w:val="000000"/>
          <w:szCs w:val="24"/>
          <w:lang w:val="en-US" w:eastAsia="en-US"/>
        </w:rPr>
        <w:t>Проектиране и строителство на обект "Обособяване на буферен паркинг за автомобили, кв. 592, УПИ II-за паркинг, ж.к. "Дружба 3", гр. Русе".</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lastRenderedPageBreak/>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87427F" w:rsidRPr="0087427F">
        <w:rPr>
          <w:rFonts w:eastAsia="Times New Roman"/>
          <w:color w:val="000000"/>
          <w:sz w:val="22"/>
        </w:rPr>
        <w:t>Проектиране и строителство на обект "Обособяване на буферен паркинг за автомобили, кв. 592, УПИ II-за паркинг, ж.к. "Дружба 3", гр. Русе".</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Default="0047172B" w:rsidP="00F65A3E">
      <w:pPr>
        <w:spacing w:before="0" w:after="0"/>
        <w:ind w:firstLine="425"/>
        <w:rPr>
          <w:szCs w:val="24"/>
        </w:rPr>
      </w:pPr>
      <w:r w:rsidRPr="003B45B0">
        <w:rPr>
          <w:szCs w:val="24"/>
        </w:rPr>
        <w:t>Известно ми е, че за неверни данни в настоящата декларация отгов</w:t>
      </w:r>
      <w:r w:rsidR="00F65A3E">
        <w:rPr>
          <w:szCs w:val="24"/>
        </w:rPr>
        <w:t xml:space="preserve">арям по реда на чл. 313 от НК. </w:t>
      </w:r>
    </w:p>
    <w:p w:rsidR="00F65A3E" w:rsidRPr="003B45B0" w:rsidRDefault="00F65A3E" w:rsidP="00F65A3E">
      <w:pPr>
        <w:spacing w:before="0" w:after="0"/>
        <w:ind w:firstLine="425"/>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F65A3E">
      <w:pPr>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F65A3E" w:rsidRPr="00F65A3E">
        <w:rPr>
          <w:rFonts w:eastAsia="Times New Roman"/>
          <w:color w:val="000000"/>
          <w:sz w:val="22"/>
        </w:rPr>
        <w:t>Проектиране и строителство на обект "Обособяване на буферен паркинг за автомобили, кв. 592, УПИ II-за паркинг, ж.к. "Дружба 3", гр. Русе".</w:t>
      </w:r>
    </w:p>
    <w:p w:rsidR="0047172B" w:rsidRPr="003B45B0" w:rsidRDefault="0047172B" w:rsidP="0047172B">
      <w:pPr>
        <w:rPr>
          <w:b/>
          <w:szCs w:val="24"/>
        </w:rPr>
      </w:pPr>
    </w:p>
    <w:p w:rsidR="0047172B" w:rsidRPr="00F65A3E" w:rsidRDefault="00F65A3E" w:rsidP="00F65A3E">
      <w:pPr>
        <w:jc w:val="center"/>
        <w:rPr>
          <w:b/>
          <w:szCs w:val="24"/>
        </w:rPr>
      </w:pPr>
      <w:r>
        <w:rPr>
          <w:b/>
          <w:szCs w:val="24"/>
        </w:rPr>
        <w:t>ДЕКЛАРИРАМ, ЧЕ:</w:t>
      </w: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F65A3E">
      <w:pPr>
        <w:spacing w:before="0" w:after="0"/>
        <w:ind w:firstLine="426"/>
        <w:rPr>
          <w:szCs w:val="24"/>
        </w:rPr>
      </w:pPr>
      <w:r w:rsidRPr="003B45B0">
        <w:rPr>
          <w:szCs w:val="24"/>
        </w:rPr>
        <w:t>Известна ми е отговорността, която нося по чл. 313 от Наказателния кодекс з</w:t>
      </w:r>
      <w:r w:rsidR="00F65A3E">
        <w:rPr>
          <w:szCs w:val="24"/>
        </w:rPr>
        <w:t>а деклариране на неверни данни.</w:t>
      </w: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F65A3E" w:rsidRPr="00F65A3E">
        <w:rPr>
          <w:lang w:eastAsia="en-US"/>
        </w:rPr>
        <w:t>Проектиране и строителство на обект "Обособяване на буферен паркинг за автомобили, кв. 592, УПИ II-за паркинг, ж.к. "Дружба 3", гр. Русе".</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616EA1" w:rsidP="00DE5A9B">
      <w:pPr>
        <w:autoSpaceDE w:val="0"/>
        <w:autoSpaceDN w:val="0"/>
        <w:adjustRightInd w:val="0"/>
        <w:spacing w:before="0" w:after="0"/>
        <w:ind w:firstLine="709"/>
        <w:rPr>
          <w:rFonts w:eastAsia="Arial Unicode MS"/>
          <w:i/>
          <w:color w:val="000000"/>
          <w:sz w:val="20"/>
          <w:szCs w:val="20"/>
        </w:rPr>
      </w:pPr>
      <w:r w:rsidRPr="00616EA1">
        <w:rPr>
          <w:rFonts w:eastAsia="Arial Unicode MS"/>
          <w:i/>
          <w:color w:val="000000"/>
          <w:sz w:val="20"/>
          <w:szCs w:val="20"/>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BE69DD" w:rsidRPr="00BE69DD">
        <w:rPr>
          <w:lang w:eastAsia="en-US"/>
        </w:rPr>
        <w:t>Проектиране и строителство на обект "Обособяване на буферен паркинг за автомобили, кв. 592, УПИ II-за паркинг, ж.к. "Дружба 3", гр. Русе".</w:t>
      </w:r>
      <w:r w:rsidR="0005167C" w:rsidRPr="0005167C">
        <w:rPr>
          <w:rFonts w:eastAsia="Times New Roman"/>
          <w:szCs w:val="24"/>
        </w:rPr>
        <w:t xml:space="preserve"> </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781C56"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 xml:space="preserve">удостоверяване наличието на Удостоверение </w:t>
      </w:r>
      <w:r w:rsidR="00781C56">
        <w:rPr>
          <w:rFonts w:eastAsia="Times New Roman"/>
          <w:b/>
          <w:szCs w:val="24"/>
        </w:rPr>
        <w:t xml:space="preserve">за покриване на изискванията за </w:t>
      </w:r>
      <w:r w:rsidR="00781C56" w:rsidRPr="00781C56">
        <w:rPr>
          <w:rFonts w:eastAsia="Times New Roman"/>
          <w:b/>
          <w:bCs/>
          <w:color w:val="000000"/>
          <w:szCs w:val="24"/>
        </w:rPr>
        <w:t>Правоспособност за упражняване на професионална дейност /т.3.1. от Обявата за обществена поръчка/</w:t>
      </w:r>
    </w:p>
    <w:p w:rsidR="008442DC" w:rsidRPr="00781C56"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A02FF" w:rsidRPr="00B0179B" w:rsidRDefault="00FA02FF" w:rsidP="00FA02FF">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A02FF" w:rsidRPr="00B0179B" w:rsidRDefault="00FA02FF" w:rsidP="00FA02FF">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A02FF" w:rsidRPr="00E95486" w:rsidRDefault="00FA02FF" w:rsidP="00FA02FF">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5167C" w:rsidRDefault="00FA02FF" w:rsidP="00FA02FF">
      <w:pPr>
        <w:spacing w:after="0"/>
        <w:rPr>
          <w:lang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обществена поръчка с предмет:</w:t>
      </w:r>
      <w:r w:rsidRPr="001B586A">
        <w:rPr>
          <w:rFonts w:eastAsia="Times New Roman"/>
          <w:color w:val="000000"/>
          <w:szCs w:val="24"/>
          <w:lang w:val="en-US" w:eastAsia="en-US"/>
        </w:rPr>
        <w:t xml:space="preserve"> </w:t>
      </w:r>
      <w:r w:rsidR="00BE69DD" w:rsidRPr="00BE69DD">
        <w:rPr>
          <w:lang w:eastAsia="en-US"/>
        </w:rPr>
        <w:t>Проектиране и строителство на обект "Обособяване на буферен паркинг за автомобили, кв. 592, УПИ II-за паркинг, ж.к. "Дружба 3", гр. Русе".</w:t>
      </w:r>
    </w:p>
    <w:p w:rsidR="00BE69DD" w:rsidRDefault="00BE69DD" w:rsidP="00FA02FF">
      <w:pPr>
        <w:spacing w:after="0"/>
        <w:rPr>
          <w:rFonts w:eastAsia="Times New Roman"/>
          <w:b/>
          <w:color w:val="000000"/>
          <w:szCs w:val="24"/>
        </w:rPr>
      </w:pP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Pr="00781C56" w:rsidRDefault="00410950" w:rsidP="009424DA">
      <w:pPr>
        <w:spacing w:after="0"/>
        <w:ind w:firstLine="425"/>
        <w:rPr>
          <w:rFonts w:eastAsia="Times New Roman"/>
          <w:szCs w:val="24"/>
        </w:rPr>
      </w:pPr>
      <w:r w:rsidRPr="00781C56">
        <w:rPr>
          <w:rFonts w:eastAsia="Times New Roman"/>
          <w:szCs w:val="24"/>
        </w:rPr>
        <w:t>Представляваното от мен дружество</w:t>
      </w:r>
      <w:r w:rsidR="009424DA" w:rsidRPr="00781C56">
        <w:rPr>
          <w:rFonts w:eastAsia="Times New Roman"/>
          <w:szCs w:val="24"/>
        </w:rPr>
        <w:t xml:space="preserve"> е вписано в Централния професионален регистър на строителите към </w:t>
      </w:r>
      <w:r w:rsidR="00781C56" w:rsidRPr="00781C56">
        <w:rPr>
          <w:bCs/>
          <w:szCs w:val="24"/>
          <w:lang w:eastAsia="en-US"/>
        </w:rPr>
        <w:t>Камарата на строителите</w:t>
      </w:r>
      <w:r w:rsidR="009424DA" w:rsidRPr="00781C56">
        <w:rPr>
          <w:rFonts w:eastAsia="Times New Roman"/>
          <w:szCs w:val="24"/>
        </w:rPr>
        <w:t xml:space="preserve"> за изпълнение на строителни обекти, както следва: </w:t>
      </w:r>
    </w:p>
    <w:p w:rsidR="009424DA" w:rsidRPr="00781C56" w:rsidRDefault="009424DA" w:rsidP="009424DA">
      <w:pPr>
        <w:spacing w:after="0"/>
        <w:ind w:firstLine="425"/>
        <w:rPr>
          <w:rFonts w:eastAsia="Times New Roman"/>
          <w:szCs w:val="24"/>
        </w:rPr>
      </w:pPr>
      <w:r w:rsidRPr="00781C56">
        <w:rPr>
          <w:rFonts w:eastAsia="Times New Roman"/>
          <w:szCs w:val="24"/>
        </w:rPr>
        <w:t>....................................................................................................................................................</w:t>
      </w:r>
    </w:p>
    <w:p w:rsidR="00FA02FF" w:rsidRPr="00781C56" w:rsidRDefault="009424DA" w:rsidP="009424DA">
      <w:pPr>
        <w:spacing w:after="0"/>
        <w:ind w:firstLine="425"/>
        <w:rPr>
          <w:rFonts w:eastAsia="Times New Roman"/>
          <w:szCs w:val="24"/>
        </w:rPr>
      </w:pPr>
      <w:r w:rsidRPr="00781C56">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sidRPr="00781C56">
        <w:rPr>
          <w:rFonts w:eastAsia="Times New Roman"/>
          <w:i/>
          <w:sz w:val="20"/>
          <w:szCs w:val="20"/>
          <w:lang w:eastAsia="en-US"/>
        </w:rPr>
        <w:t>(</w:t>
      </w:r>
      <w:r w:rsidR="00410950" w:rsidRPr="00781C56">
        <w:rPr>
          <w:rFonts w:eastAsia="Times New Roman"/>
          <w:i/>
          <w:sz w:val="20"/>
          <w:szCs w:val="20"/>
          <w:lang w:eastAsia="en-US"/>
        </w:rPr>
        <w:t>у</w:t>
      </w:r>
      <w:r w:rsidRPr="00781C56">
        <w:rPr>
          <w:rFonts w:eastAsia="Times New Roman"/>
          <w:i/>
          <w:sz w:val="20"/>
          <w:szCs w:val="20"/>
          <w:lang w:eastAsia="en-US"/>
        </w:rPr>
        <w:t>частниците посочват групата и категорията на строителните обекти, за ко</w:t>
      </w:r>
      <w:r w:rsidR="009C46AB" w:rsidRPr="00781C56">
        <w:rPr>
          <w:rFonts w:eastAsia="Times New Roman"/>
          <w:i/>
          <w:sz w:val="20"/>
          <w:szCs w:val="20"/>
          <w:lang w:eastAsia="en-US"/>
        </w:rPr>
        <w:t>и</w:t>
      </w:r>
      <w:r w:rsidRPr="00781C56">
        <w:rPr>
          <w:rFonts w:eastAsia="Times New Roman"/>
          <w:i/>
          <w:sz w:val="20"/>
          <w:szCs w:val="20"/>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Pr="00AB4D8F" w:rsidRDefault="008442DC" w:rsidP="008442DC">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37687" w:rsidRPr="00037687">
        <w:rPr>
          <w:lang w:eastAsia="en-US"/>
        </w:rPr>
        <w:t>Проектиране и строителство на обект "Обособяване на буферен паркинг за автомобили, кв. 592, УПИ II-за паркинг, ж.к. "Дружба 3", гр. Русе".</w:t>
      </w:r>
    </w:p>
    <w:p w:rsidR="008442DC" w:rsidRDefault="008442DC"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w:t>
      </w:r>
      <w:r w:rsidR="00155802">
        <w:rPr>
          <w:rFonts w:eastAsia="Times New Roman"/>
          <w:szCs w:val="24"/>
        </w:rPr>
        <w:t>, както следва:</w:t>
      </w:r>
    </w:p>
    <w:p w:rsidR="00F91311" w:rsidRDefault="00F91311" w:rsidP="00F91311">
      <w:pPr>
        <w:spacing w:after="0"/>
        <w:rPr>
          <w:rFonts w:eastAsia="Times New Roman"/>
          <w:b/>
          <w:szCs w:val="24"/>
          <w:lang w:val="en-US"/>
        </w:rPr>
      </w:pPr>
    </w:p>
    <w:p w:rsidR="00471307" w:rsidRPr="00471307" w:rsidRDefault="00471307" w:rsidP="00F91311">
      <w:pPr>
        <w:pStyle w:val="aff0"/>
        <w:numPr>
          <w:ilvl w:val="0"/>
          <w:numId w:val="33"/>
        </w:numPr>
        <w:spacing w:before="0" w:after="0"/>
        <w:rPr>
          <w:rFonts w:eastAsia="Times New Roman"/>
          <w:bCs/>
          <w:i/>
          <w:color w:val="000000"/>
          <w:sz w:val="22"/>
        </w:rPr>
      </w:pPr>
      <w:r w:rsidRPr="00471307">
        <w:rPr>
          <w:rFonts w:eastAsia="Times New Roman"/>
          <w:bCs/>
          <w:i/>
          <w:color w:val="000000"/>
          <w:sz w:val="22"/>
        </w:rPr>
        <w:t>Ако участникът доказва изискването за изпълнен инженеринг (проектиране и строителство) на обект в изискваната област, следва да се попълни Таблица №1 от образеца на декларацията, в която се посочва строителството, идентично или сходно с предмета на поръчката, която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p>
    <w:p w:rsidR="00471307" w:rsidRDefault="00471307" w:rsidP="00F91311">
      <w:pPr>
        <w:spacing w:after="0"/>
        <w:rPr>
          <w:rFonts w:eastAsia="Times New Roman"/>
          <w:b/>
          <w:szCs w:val="24"/>
        </w:rPr>
      </w:pPr>
    </w:p>
    <w:p w:rsidR="002F210F" w:rsidRPr="00E52946" w:rsidRDefault="002F210F" w:rsidP="00E52946">
      <w:pPr>
        <w:spacing w:after="0"/>
        <w:rPr>
          <w:rFonts w:eastAsia="Times New Roman"/>
          <w:b/>
          <w:szCs w:val="24"/>
        </w:rPr>
      </w:pPr>
      <w:r>
        <w:rPr>
          <w:rFonts w:eastAsia="Times New Roman"/>
          <w:b/>
          <w:szCs w:val="24"/>
        </w:rPr>
        <w:t>Таблица №1. – ИНЖЕНЕРИНГ /ПРОЕКТИРАНЕ И СТРОИТЕЛСВО/</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91"/>
        <w:gridCol w:w="1701"/>
        <w:gridCol w:w="1661"/>
        <w:gridCol w:w="1987"/>
      </w:tblGrid>
      <w:tr w:rsidR="002F210F" w:rsidTr="00B32CC3">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B32CC3">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B32CC3">
            <w:pPr>
              <w:spacing w:before="0" w:after="0"/>
              <w:jc w:val="center"/>
              <w:rPr>
                <w:rFonts w:eastAsia="Times New Roman"/>
                <w:b/>
                <w:szCs w:val="24"/>
                <w:lang w:eastAsia="en-US"/>
              </w:rPr>
            </w:pPr>
            <w:r>
              <w:rPr>
                <w:rFonts w:eastAsia="Times New Roman"/>
                <w:b/>
                <w:szCs w:val="24"/>
              </w:rPr>
              <w:t>Описание на дейностите</w:t>
            </w:r>
          </w:p>
        </w:tc>
        <w:tc>
          <w:tcPr>
            <w:tcW w:w="945"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E52946">
            <w:pPr>
              <w:spacing w:before="0" w:after="0"/>
              <w:jc w:val="center"/>
              <w:rPr>
                <w:rFonts w:eastAsia="Times New Roman"/>
                <w:b/>
                <w:szCs w:val="24"/>
                <w:lang w:eastAsia="en-US"/>
              </w:rPr>
            </w:pPr>
            <w:r>
              <w:rPr>
                <w:rFonts w:eastAsia="Times New Roman"/>
                <w:b/>
                <w:szCs w:val="24"/>
              </w:rPr>
              <w:t xml:space="preserve">Стойност </w:t>
            </w:r>
          </w:p>
        </w:tc>
        <w:tc>
          <w:tcPr>
            <w:tcW w:w="923"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B32CC3">
            <w:pPr>
              <w:spacing w:before="0" w:after="0"/>
              <w:jc w:val="center"/>
              <w:rPr>
                <w:rFonts w:eastAsia="Times New Roman"/>
                <w:b/>
                <w:szCs w:val="24"/>
                <w:lang w:eastAsia="en-US"/>
              </w:rPr>
            </w:pPr>
            <w:r>
              <w:rPr>
                <w:rFonts w:eastAsia="Times New Roman"/>
                <w:b/>
                <w:szCs w:val="24"/>
              </w:rPr>
              <w:t>Дати на  изпълнение</w:t>
            </w:r>
          </w:p>
          <w:p w:rsidR="002F210F" w:rsidRDefault="002F210F" w:rsidP="00B32CC3">
            <w:pPr>
              <w:spacing w:before="0" w:after="0"/>
              <w:jc w:val="center"/>
              <w:rPr>
                <w:rFonts w:eastAsia="Times New Roman"/>
                <w:b/>
                <w:szCs w:val="24"/>
              </w:rPr>
            </w:pPr>
            <w:r>
              <w:rPr>
                <w:rFonts w:eastAsia="Times New Roman"/>
                <w:b/>
                <w:szCs w:val="24"/>
              </w:rPr>
              <w:t>от дата</w:t>
            </w:r>
          </w:p>
          <w:p w:rsidR="002F210F" w:rsidRDefault="002F210F" w:rsidP="00B32CC3">
            <w:pPr>
              <w:spacing w:before="0" w:after="0"/>
              <w:jc w:val="center"/>
              <w:rPr>
                <w:rFonts w:eastAsia="Times New Roman"/>
                <w:b/>
                <w:szCs w:val="24"/>
                <w:lang w:eastAsia="en-US"/>
              </w:rPr>
            </w:pPr>
            <w:r>
              <w:rPr>
                <w:rFonts w:eastAsia="Times New Roman"/>
                <w:b/>
                <w:szCs w:val="24"/>
              </w:rPr>
              <w:t>до дата</w:t>
            </w:r>
          </w:p>
        </w:tc>
        <w:tc>
          <w:tcPr>
            <w:tcW w:w="1104"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B32CC3">
            <w:pPr>
              <w:spacing w:before="0" w:after="0"/>
              <w:jc w:val="center"/>
              <w:rPr>
                <w:rFonts w:eastAsia="Times New Roman"/>
                <w:b/>
                <w:szCs w:val="24"/>
                <w:lang w:eastAsia="en-US"/>
              </w:rPr>
            </w:pPr>
            <w:r>
              <w:rPr>
                <w:rFonts w:eastAsia="Times New Roman"/>
                <w:b/>
                <w:szCs w:val="24"/>
              </w:rPr>
              <w:t>Получател на дейностите</w:t>
            </w:r>
          </w:p>
        </w:tc>
      </w:tr>
      <w:tr w:rsidR="002F210F"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B32CC3">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r>
      <w:tr w:rsidR="002F210F"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B32CC3">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r>
      <w:tr w:rsidR="002F210F"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2F210F" w:rsidRDefault="002F210F" w:rsidP="00B32CC3">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2F210F" w:rsidRDefault="002F210F" w:rsidP="00B32CC3">
            <w:pPr>
              <w:spacing w:before="0" w:after="0"/>
              <w:rPr>
                <w:rFonts w:eastAsia="Times New Roman"/>
                <w:szCs w:val="24"/>
                <w:lang w:eastAsia="en-US"/>
              </w:rPr>
            </w:pPr>
          </w:p>
        </w:tc>
      </w:tr>
    </w:tbl>
    <w:p w:rsidR="002F210F" w:rsidRDefault="002F210F" w:rsidP="002F210F">
      <w:pPr>
        <w:spacing w:before="0" w:after="0"/>
        <w:ind w:firstLine="357"/>
        <w:rPr>
          <w:rFonts w:eastAsia="Times New Roman"/>
          <w:bCs/>
          <w:i/>
          <w:color w:val="000000"/>
          <w:sz w:val="20"/>
          <w:szCs w:val="20"/>
        </w:rPr>
      </w:pPr>
    </w:p>
    <w:p w:rsidR="002F210F" w:rsidRDefault="002F210F" w:rsidP="002F210F">
      <w:pPr>
        <w:spacing w:before="0" w:after="0"/>
        <w:ind w:firstLine="357"/>
        <w:rPr>
          <w:rFonts w:eastAsia="Times New Roman"/>
          <w:bCs/>
          <w:i/>
          <w:color w:val="000000"/>
          <w:sz w:val="20"/>
          <w:szCs w:val="20"/>
        </w:rPr>
      </w:pPr>
    </w:p>
    <w:p w:rsidR="0006240B" w:rsidRDefault="008B0C74" w:rsidP="008B0C74">
      <w:pPr>
        <w:spacing w:before="0" w:after="0"/>
        <w:rPr>
          <w:rFonts w:eastAsia="Times New Roman"/>
          <w:bCs/>
          <w:i/>
          <w:color w:val="000000"/>
          <w:sz w:val="22"/>
        </w:rPr>
      </w:pPr>
      <w:r w:rsidRPr="008B0C74">
        <w:rPr>
          <w:rFonts w:eastAsia="Times New Roman"/>
          <w:bCs/>
          <w:i/>
          <w:color w:val="000000"/>
          <w:sz w:val="22"/>
        </w:rPr>
        <w:t xml:space="preserve">2. </w:t>
      </w:r>
    </w:p>
    <w:p w:rsidR="0006240B" w:rsidRDefault="0006240B" w:rsidP="008B0C74">
      <w:pPr>
        <w:spacing w:before="0" w:after="0"/>
        <w:rPr>
          <w:rFonts w:eastAsia="Times New Roman"/>
          <w:bCs/>
          <w:i/>
          <w:color w:val="000000"/>
          <w:sz w:val="22"/>
        </w:rPr>
      </w:pPr>
    </w:p>
    <w:p w:rsidR="0006240B" w:rsidRPr="0006240B" w:rsidRDefault="0006240B" w:rsidP="0006240B">
      <w:pPr>
        <w:pStyle w:val="aff0"/>
        <w:numPr>
          <w:ilvl w:val="0"/>
          <w:numId w:val="33"/>
        </w:numPr>
        <w:spacing w:before="0" w:after="0"/>
        <w:rPr>
          <w:rFonts w:eastAsia="Times New Roman"/>
          <w:bCs/>
          <w:i/>
          <w:color w:val="000000"/>
          <w:sz w:val="22"/>
        </w:rPr>
      </w:pPr>
      <w:r w:rsidRPr="0006240B">
        <w:rPr>
          <w:rFonts w:eastAsia="Times New Roman"/>
          <w:bCs/>
          <w:i/>
          <w:color w:val="000000"/>
          <w:sz w:val="22"/>
        </w:rPr>
        <w:lastRenderedPageBreak/>
        <w:t>Участникът може да докаже наличието на опит в сходни дейности и чрез поотделно изпълнени проектиране през последните 3 години, считано от датата на подаване на офертата и строителство през последните 5 години, считано от датата на подаване на офертата на сходни обекти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 за който е било необходимо издаването на разрешение за строеж и документ за въвеждане на обекта в експлоатация.</w:t>
      </w:r>
    </w:p>
    <w:p w:rsidR="0006240B" w:rsidRDefault="0006240B" w:rsidP="008B0C74">
      <w:pPr>
        <w:spacing w:before="0" w:after="0"/>
        <w:rPr>
          <w:rFonts w:eastAsia="Times New Roman"/>
          <w:bCs/>
          <w:i/>
          <w:color w:val="000000"/>
          <w:sz w:val="22"/>
        </w:rPr>
      </w:pPr>
    </w:p>
    <w:p w:rsidR="0006240B" w:rsidRDefault="0006240B" w:rsidP="008B0C74">
      <w:pPr>
        <w:spacing w:before="0" w:after="0"/>
        <w:rPr>
          <w:rFonts w:eastAsia="Times New Roman"/>
          <w:bCs/>
          <w:i/>
          <w:color w:val="000000"/>
          <w:sz w:val="22"/>
        </w:rPr>
      </w:pPr>
    </w:p>
    <w:p w:rsidR="008B0C74" w:rsidRPr="008B0C74" w:rsidRDefault="008B0C74" w:rsidP="008B0C74">
      <w:pPr>
        <w:spacing w:before="0" w:after="0"/>
        <w:rPr>
          <w:rFonts w:eastAsia="Times New Roman"/>
          <w:bCs/>
          <w:i/>
          <w:color w:val="000000"/>
          <w:sz w:val="22"/>
        </w:rPr>
      </w:pPr>
      <w:r w:rsidRPr="008B0C74">
        <w:rPr>
          <w:rFonts w:eastAsia="Times New Roman"/>
          <w:bCs/>
          <w:i/>
          <w:color w:val="000000"/>
          <w:sz w:val="22"/>
        </w:rPr>
        <w:t>Ако участникът доказва изискването за изпълнени проектиране и строителство (като отделни дейности) на сходни обекти, следва да попълни Таблица № 2 и Таблица № 3 от образеца на декларацията, както следва:</w:t>
      </w:r>
    </w:p>
    <w:p w:rsidR="008B0C74" w:rsidRPr="008B0C74" w:rsidRDefault="008B0C74" w:rsidP="008B0C74">
      <w:pPr>
        <w:spacing w:before="0" w:after="0"/>
        <w:ind w:firstLine="356"/>
        <w:rPr>
          <w:rFonts w:eastAsia="Times New Roman"/>
          <w:bCs/>
          <w:i/>
          <w:color w:val="000000"/>
          <w:sz w:val="22"/>
        </w:rPr>
      </w:pPr>
      <w:r w:rsidRPr="008B0C74">
        <w:rPr>
          <w:rFonts w:eastAsia="Times New Roman"/>
          <w:bCs/>
          <w:i/>
          <w:color w:val="000000"/>
          <w:sz w:val="22"/>
        </w:rPr>
        <w:t>- Таблица №2 - проектиране, които са идентични или сходни с предмета на обществената поръчка, с посочване на стойностите, датите и получателите</w:t>
      </w:r>
    </w:p>
    <w:p w:rsidR="008B0C74" w:rsidRPr="008B0C74" w:rsidRDefault="008B0C74" w:rsidP="008B0C74">
      <w:pPr>
        <w:spacing w:before="0" w:after="0"/>
        <w:ind w:firstLine="356"/>
        <w:rPr>
          <w:rFonts w:eastAsia="Times New Roman"/>
          <w:bCs/>
          <w:i/>
          <w:color w:val="000000"/>
          <w:sz w:val="22"/>
        </w:rPr>
      </w:pPr>
      <w:r w:rsidRPr="008B0C74">
        <w:rPr>
          <w:rFonts w:eastAsia="Times New Roman"/>
          <w:bCs/>
          <w:i/>
          <w:color w:val="000000"/>
          <w:sz w:val="22"/>
        </w:rPr>
        <w:t>и</w:t>
      </w:r>
    </w:p>
    <w:p w:rsidR="008B0C74" w:rsidRPr="008B0C74" w:rsidRDefault="008B0C74" w:rsidP="008B0C74">
      <w:pPr>
        <w:spacing w:before="0" w:after="0"/>
        <w:ind w:firstLine="356"/>
        <w:rPr>
          <w:rFonts w:eastAsia="Times New Roman"/>
          <w:bCs/>
          <w:i/>
          <w:color w:val="000000"/>
          <w:sz w:val="22"/>
        </w:rPr>
      </w:pPr>
      <w:r w:rsidRPr="008B0C74">
        <w:rPr>
          <w:rFonts w:eastAsia="Times New Roman"/>
          <w:bCs/>
          <w:i/>
          <w:color w:val="000000"/>
          <w:sz w:val="22"/>
        </w:rPr>
        <w:t>- Таблица №3 - строителството, идентично или сходно с предмета на поръчката, в която се посочват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2F210F" w:rsidRDefault="002F210F" w:rsidP="00F91311">
      <w:pPr>
        <w:spacing w:after="0"/>
        <w:rPr>
          <w:rFonts w:eastAsia="Times New Roman"/>
          <w:b/>
          <w:szCs w:val="24"/>
        </w:rPr>
      </w:pPr>
    </w:p>
    <w:p w:rsidR="00471307" w:rsidRDefault="0032545A" w:rsidP="002F210F">
      <w:pPr>
        <w:spacing w:after="0"/>
        <w:rPr>
          <w:rFonts w:eastAsia="Times New Roman"/>
          <w:b/>
          <w:szCs w:val="24"/>
        </w:rPr>
      </w:pPr>
      <w:r>
        <w:rPr>
          <w:rFonts w:eastAsia="Times New Roman"/>
          <w:b/>
          <w:szCs w:val="24"/>
        </w:rPr>
        <w:t>Таблица №2</w:t>
      </w:r>
      <w:r w:rsidR="00F91311">
        <w:rPr>
          <w:rFonts w:eastAsia="Times New Roman"/>
          <w:b/>
          <w:szCs w:val="24"/>
        </w:rPr>
        <w:t xml:space="preserve">. </w:t>
      </w:r>
      <w:r w:rsidR="00471307">
        <w:rPr>
          <w:rFonts w:eastAsia="Times New Roman"/>
          <w:b/>
          <w:szCs w:val="24"/>
        </w:rPr>
        <w:t>–</w:t>
      </w:r>
      <w:r w:rsidR="00F91311">
        <w:rPr>
          <w:rFonts w:eastAsia="Times New Roman"/>
          <w:b/>
          <w:szCs w:val="24"/>
        </w:rPr>
        <w:t xml:space="preserve"> </w:t>
      </w:r>
      <w:r w:rsidR="004C574E">
        <w:rPr>
          <w:rFonts w:eastAsia="Times New Roman"/>
          <w:b/>
          <w:szCs w:val="24"/>
        </w:rPr>
        <w:t>ПРОЕКТИРАНЕ</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91"/>
        <w:gridCol w:w="1499"/>
        <w:gridCol w:w="1762"/>
        <w:gridCol w:w="2088"/>
      </w:tblGrid>
      <w:tr w:rsidR="004C574E" w:rsidTr="00B32CC3">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jc w:val="center"/>
              <w:rPr>
                <w:rFonts w:eastAsia="Times New Roman"/>
                <w:b/>
                <w:szCs w:val="24"/>
                <w:lang w:eastAsia="en-US"/>
              </w:rPr>
            </w:pPr>
            <w:r>
              <w:rPr>
                <w:rFonts w:eastAsia="Times New Roman"/>
                <w:b/>
                <w:szCs w:val="24"/>
              </w:rPr>
              <w:t>Описание на услугата</w:t>
            </w:r>
          </w:p>
        </w:tc>
        <w:tc>
          <w:tcPr>
            <w:tcW w:w="833"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jc w:val="center"/>
              <w:rPr>
                <w:rFonts w:eastAsia="Times New Roman"/>
                <w:b/>
                <w:szCs w:val="24"/>
                <w:lang w:eastAsia="en-US"/>
              </w:rPr>
            </w:pPr>
            <w:r>
              <w:rPr>
                <w:rFonts w:eastAsia="Times New Roman"/>
                <w:b/>
                <w:szCs w:val="24"/>
              </w:rPr>
              <w:t>Стойност на услугата</w:t>
            </w:r>
          </w:p>
        </w:tc>
        <w:tc>
          <w:tcPr>
            <w:tcW w:w="979"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jc w:val="center"/>
              <w:rPr>
                <w:rFonts w:eastAsia="Times New Roman"/>
                <w:b/>
                <w:szCs w:val="24"/>
                <w:lang w:eastAsia="en-US"/>
              </w:rPr>
            </w:pPr>
            <w:r>
              <w:rPr>
                <w:rFonts w:eastAsia="Times New Roman"/>
                <w:b/>
                <w:szCs w:val="24"/>
              </w:rPr>
              <w:t>Дати на  изпълнение</w:t>
            </w:r>
          </w:p>
          <w:p w:rsidR="004C574E" w:rsidRDefault="004C574E" w:rsidP="00B32CC3">
            <w:pPr>
              <w:spacing w:before="0" w:after="0"/>
              <w:jc w:val="center"/>
              <w:rPr>
                <w:rFonts w:eastAsia="Times New Roman"/>
                <w:b/>
                <w:szCs w:val="24"/>
              </w:rPr>
            </w:pPr>
            <w:r>
              <w:rPr>
                <w:rFonts w:eastAsia="Times New Roman"/>
                <w:b/>
                <w:szCs w:val="24"/>
              </w:rPr>
              <w:t>от дата</w:t>
            </w:r>
          </w:p>
          <w:p w:rsidR="004C574E" w:rsidRDefault="004C574E" w:rsidP="00B32CC3">
            <w:pPr>
              <w:spacing w:before="0" w:after="0"/>
              <w:jc w:val="center"/>
              <w:rPr>
                <w:rFonts w:eastAsia="Times New Roman"/>
                <w:b/>
                <w:szCs w:val="24"/>
                <w:lang w:eastAsia="en-US"/>
              </w:rPr>
            </w:pPr>
            <w:r>
              <w:rPr>
                <w:rFonts w:eastAsia="Times New Roman"/>
                <w:b/>
                <w:szCs w:val="24"/>
              </w:rPr>
              <w:t>до дата</w:t>
            </w:r>
          </w:p>
        </w:tc>
        <w:tc>
          <w:tcPr>
            <w:tcW w:w="1161"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jc w:val="center"/>
              <w:rPr>
                <w:rFonts w:eastAsia="Times New Roman"/>
                <w:b/>
                <w:szCs w:val="24"/>
                <w:lang w:eastAsia="en-US"/>
              </w:rPr>
            </w:pPr>
            <w:r>
              <w:rPr>
                <w:rFonts w:eastAsia="Times New Roman"/>
                <w:b/>
                <w:szCs w:val="24"/>
              </w:rPr>
              <w:t>Получател на услугата</w:t>
            </w:r>
          </w:p>
        </w:tc>
      </w:tr>
      <w:tr w:rsidR="004C574E"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r>
      <w:tr w:rsidR="004C574E"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r>
      <w:tr w:rsidR="004C574E"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4C574E" w:rsidRDefault="004C574E" w:rsidP="00B32CC3">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4C574E" w:rsidRDefault="004C574E" w:rsidP="00B32CC3">
            <w:pPr>
              <w:spacing w:before="0" w:after="0"/>
              <w:rPr>
                <w:rFonts w:eastAsia="Times New Roman"/>
                <w:szCs w:val="24"/>
                <w:lang w:eastAsia="en-US"/>
              </w:rPr>
            </w:pPr>
          </w:p>
        </w:tc>
      </w:tr>
    </w:tbl>
    <w:p w:rsidR="004C574E" w:rsidRDefault="004C574E" w:rsidP="002F210F">
      <w:pPr>
        <w:spacing w:after="0"/>
        <w:rPr>
          <w:rFonts w:eastAsia="Times New Roman"/>
          <w:b/>
          <w:szCs w:val="24"/>
        </w:rPr>
      </w:pPr>
    </w:p>
    <w:p w:rsidR="004C574E" w:rsidRPr="002F210F" w:rsidRDefault="004C574E" w:rsidP="002F210F">
      <w:pPr>
        <w:spacing w:after="0"/>
        <w:rPr>
          <w:rFonts w:eastAsia="Times New Roman"/>
          <w:b/>
          <w:szCs w:val="24"/>
        </w:rPr>
      </w:pPr>
      <w:r>
        <w:rPr>
          <w:rFonts w:eastAsia="Times New Roman"/>
          <w:b/>
          <w:szCs w:val="24"/>
        </w:rPr>
        <w:t>Таблица № 3 - СТРОИТЕЛСТВО</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0"/>
        <w:gridCol w:w="1904"/>
        <w:gridCol w:w="1610"/>
        <w:gridCol w:w="1936"/>
      </w:tblGrid>
      <w:tr w:rsidR="00F91311" w:rsidTr="00B32CC3">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jc w:val="center"/>
              <w:rPr>
                <w:rFonts w:eastAsia="Times New Roman"/>
                <w:b/>
                <w:szCs w:val="24"/>
                <w:lang w:eastAsia="en-US"/>
              </w:rPr>
            </w:pPr>
            <w:r>
              <w:rPr>
                <w:rFonts w:eastAsia="Times New Roman"/>
                <w:b/>
                <w:szCs w:val="24"/>
              </w:rPr>
              <w:t>Описание на дейностите</w:t>
            </w:r>
          </w:p>
        </w:tc>
        <w:tc>
          <w:tcPr>
            <w:tcW w:w="945"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jc w:val="center"/>
              <w:rPr>
                <w:rFonts w:eastAsia="Times New Roman"/>
                <w:b/>
                <w:szCs w:val="24"/>
                <w:lang w:eastAsia="en-US"/>
              </w:rPr>
            </w:pPr>
            <w:r>
              <w:rPr>
                <w:rFonts w:eastAsia="Times New Roman"/>
                <w:b/>
                <w:szCs w:val="24"/>
              </w:rPr>
              <w:t>Стойност на строителството</w:t>
            </w:r>
          </w:p>
        </w:tc>
        <w:tc>
          <w:tcPr>
            <w:tcW w:w="923"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jc w:val="center"/>
              <w:rPr>
                <w:rFonts w:eastAsia="Times New Roman"/>
                <w:b/>
                <w:szCs w:val="24"/>
                <w:lang w:eastAsia="en-US"/>
              </w:rPr>
            </w:pPr>
            <w:r>
              <w:rPr>
                <w:rFonts w:eastAsia="Times New Roman"/>
                <w:b/>
                <w:szCs w:val="24"/>
              </w:rPr>
              <w:t>Дати на  изпълнение</w:t>
            </w:r>
          </w:p>
          <w:p w:rsidR="00F91311" w:rsidRDefault="00F91311" w:rsidP="00B32CC3">
            <w:pPr>
              <w:spacing w:before="0" w:after="0"/>
              <w:jc w:val="center"/>
              <w:rPr>
                <w:rFonts w:eastAsia="Times New Roman"/>
                <w:b/>
                <w:szCs w:val="24"/>
              </w:rPr>
            </w:pPr>
            <w:r>
              <w:rPr>
                <w:rFonts w:eastAsia="Times New Roman"/>
                <w:b/>
                <w:szCs w:val="24"/>
              </w:rPr>
              <w:t>от дата</w:t>
            </w:r>
          </w:p>
          <w:p w:rsidR="00F91311" w:rsidRDefault="00F91311" w:rsidP="00B32CC3">
            <w:pPr>
              <w:spacing w:before="0" w:after="0"/>
              <w:jc w:val="center"/>
              <w:rPr>
                <w:rFonts w:eastAsia="Times New Roman"/>
                <w:b/>
                <w:szCs w:val="24"/>
                <w:lang w:eastAsia="en-US"/>
              </w:rPr>
            </w:pPr>
            <w:r>
              <w:rPr>
                <w:rFonts w:eastAsia="Times New Roman"/>
                <w:b/>
                <w:szCs w:val="24"/>
              </w:rPr>
              <w:t>до дата</w:t>
            </w:r>
          </w:p>
        </w:tc>
        <w:tc>
          <w:tcPr>
            <w:tcW w:w="1104"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jc w:val="center"/>
              <w:rPr>
                <w:rFonts w:eastAsia="Times New Roman"/>
                <w:b/>
                <w:szCs w:val="24"/>
                <w:lang w:eastAsia="en-US"/>
              </w:rPr>
            </w:pPr>
            <w:r>
              <w:rPr>
                <w:rFonts w:eastAsia="Times New Roman"/>
                <w:b/>
                <w:szCs w:val="24"/>
              </w:rPr>
              <w:t>Получател на дейностите</w:t>
            </w:r>
          </w:p>
        </w:tc>
      </w:tr>
      <w:tr w:rsidR="00F91311"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r>
      <w:tr w:rsidR="00F91311"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r>
      <w:tr w:rsidR="00F91311" w:rsidTr="00B32CC3">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91311" w:rsidRDefault="00F91311" w:rsidP="00B32CC3">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F91311" w:rsidRDefault="00F91311" w:rsidP="00B32CC3">
            <w:pPr>
              <w:spacing w:before="0" w:after="0"/>
              <w:rPr>
                <w:rFonts w:eastAsia="Times New Roman"/>
                <w:szCs w:val="24"/>
                <w:lang w:eastAsia="en-US"/>
              </w:rPr>
            </w:pPr>
          </w:p>
        </w:tc>
      </w:tr>
    </w:tbl>
    <w:p w:rsidR="00F91311" w:rsidRDefault="00F91311" w:rsidP="00F91311">
      <w:pPr>
        <w:spacing w:before="0" w:after="0"/>
        <w:ind w:firstLine="357"/>
        <w:rPr>
          <w:rFonts w:eastAsia="Times New Roman"/>
          <w:bCs/>
          <w:i/>
          <w:color w:val="000000"/>
          <w:sz w:val="20"/>
          <w:szCs w:val="20"/>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rFonts w:eastAsia="Times New Roman"/>
          <w:b/>
          <w:bCs/>
          <w:i/>
          <w:iCs/>
          <w:szCs w:val="24"/>
        </w:rPr>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86990" w:rsidRPr="00B0179B" w:rsidRDefault="00E86990" w:rsidP="00E86990">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86990" w:rsidRPr="00B0179B" w:rsidRDefault="00E86990" w:rsidP="00E86990">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86990" w:rsidRPr="00E95486" w:rsidRDefault="00E86990" w:rsidP="00E86990">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B4D8F" w:rsidRPr="00AB4D8F" w:rsidRDefault="00E86990" w:rsidP="00AB4D8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F43B18" w:rsidRPr="00F43B18">
        <w:rPr>
          <w:lang w:eastAsia="en-US"/>
        </w:rPr>
        <w:t>Проектиране и строителство на обект "Обособяване на буферен паркинг за автомобили, кв. 592, УПИ II-за паркинг, ж.к. "Дружба 3", гр. Русе".</w:t>
      </w: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прилага системи за управлнение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lastRenderedPageBreak/>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F43B18">
      <w:pPr>
        <w:autoSpaceDE w:val="0"/>
        <w:autoSpaceDN w:val="0"/>
        <w:adjustRightInd w:val="0"/>
        <w:spacing w:before="0" w:after="0"/>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3B18" w:rsidRPr="00F43B18" w:rsidRDefault="00FF59B7" w:rsidP="00F43B18">
      <w:pPr>
        <w:spacing w:after="0"/>
        <w:rPr>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F43B18" w:rsidRPr="00F43B18">
        <w:rPr>
          <w:lang w:eastAsia="en-US"/>
        </w:rPr>
        <w:t>Проектиране и строителство на обект "Обособяване на буферен паркинг за автомобили, кв. 592, УПИ II-за паркинг, ж.к. "Дружба 3", гр. Русе".</w:t>
      </w:r>
    </w:p>
    <w:p w:rsidR="00AB4D8F" w:rsidRPr="00AB4D8F" w:rsidRDefault="0005167C" w:rsidP="00AB4D8F">
      <w:pPr>
        <w:spacing w:after="0"/>
        <w:rPr>
          <w:rFonts w:eastAsia="Times New Roman"/>
          <w:bCs/>
          <w:color w:val="000000"/>
          <w:lang w:val="en-US"/>
        </w:rPr>
      </w:pPr>
      <w:r w:rsidRPr="0005167C">
        <w:rPr>
          <w:rFonts w:eastAsia="Times New Roman"/>
          <w:szCs w:val="24"/>
        </w:rPr>
        <w:t xml:space="preserve"> </w:t>
      </w:r>
    </w:p>
    <w:p w:rsidR="00FF59B7" w:rsidRPr="00FA02FF" w:rsidRDefault="00FF59B7" w:rsidP="00FF59B7">
      <w:pPr>
        <w:spacing w:after="0"/>
        <w:rPr>
          <w:rFonts w:eastAsia="Times New Roman"/>
          <w:szCs w:val="24"/>
          <w:lang w:val="en-US" w:eastAsia="en-US"/>
        </w:rPr>
      </w:pPr>
    </w:p>
    <w:p w:rsidR="00FF59B7" w:rsidRDefault="00FF59B7" w:rsidP="00FF59B7">
      <w:pPr>
        <w:spacing w:after="0"/>
        <w:rPr>
          <w:rFonts w:eastAsia="Times New Roman"/>
          <w:b/>
          <w:color w:val="000000"/>
          <w:szCs w:val="24"/>
        </w:rPr>
      </w:pPr>
    </w:p>
    <w:p w:rsidR="00FF59B7"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7C7AD4" w:rsidRDefault="007C7AD4" w:rsidP="00FF59B7">
      <w:pPr>
        <w:spacing w:before="0" w:after="0"/>
        <w:contextualSpacing/>
        <w:jc w:val="center"/>
        <w:rPr>
          <w:rFonts w:eastAsia="Times New Roman"/>
          <w:b/>
          <w:szCs w:val="24"/>
        </w:rPr>
      </w:pPr>
    </w:p>
    <w:p w:rsidR="007C7AD4" w:rsidRPr="00FB0F68" w:rsidRDefault="007C7AD4" w:rsidP="00FF59B7">
      <w:pPr>
        <w:spacing w:before="0" w:after="0"/>
        <w:contextualSpacing/>
        <w:jc w:val="center"/>
        <w:rPr>
          <w:rFonts w:eastAsia="Times New Roman"/>
          <w:b/>
          <w:szCs w:val="24"/>
        </w:rPr>
      </w:pPr>
    </w:p>
    <w:p w:rsidR="007C7AD4" w:rsidRPr="00FB0F68" w:rsidRDefault="007C7AD4" w:rsidP="00FF59B7">
      <w:pPr>
        <w:spacing w:before="0" w:after="0"/>
        <w:contextualSpacing/>
        <w:jc w:val="center"/>
        <w:rPr>
          <w:rFonts w:eastAsia="Times New Roman"/>
          <w:b/>
          <w:szCs w:val="24"/>
        </w:rPr>
      </w:pPr>
    </w:p>
    <w:p w:rsidR="007C7AD4" w:rsidRPr="00934B81" w:rsidRDefault="007C7AD4" w:rsidP="007C7AD4">
      <w:pPr>
        <w:pStyle w:val="aff0"/>
        <w:numPr>
          <w:ilvl w:val="0"/>
          <w:numId w:val="34"/>
        </w:numPr>
        <w:spacing w:before="0" w:after="0"/>
        <w:rPr>
          <w:i/>
          <w:sz w:val="22"/>
        </w:rPr>
      </w:pPr>
      <w:r w:rsidRPr="00934B81">
        <w:rPr>
          <w:i/>
          <w:sz w:val="22"/>
        </w:rPr>
        <w:t>Екип от проектанти за изготвяне на техническите инвестицонни проекти:</w:t>
      </w:r>
    </w:p>
    <w:p w:rsidR="007C7AD4" w:rsidRPr="00934B81" w:rsidRDefault="007C7AD4" w:rsidP="007C7AD4">
      <w:pPr>
        <w:spacing w:before="0" w:after="0"/>
        <w:ind w:firstLine="426"/>
        <w:rPr>
          <w:sz w:val="22"/>
        </w:rPr>
      </w:pPr>
    </w:p>
    <w:p w:rsidR="007C7AD4" w:rsidRPr="00934B81" w:rsidRDefault="007C7AD4" w:rsidP="007C7AD4">
      <w:pPr>
        <w:pStyle w:val="aff0"/>
        <w:numPr>
          <w:ilvl w:val="0"/>
          <w:numId w:val="36"/>
        </w:numPr>
        <w:spacing w:before="0" w:after="0"/>
        <w:rPr>
          <w:rFonts w:eastAsia="Times New Roman"/>
          <w:b/>
          <w:bCs/>
          <w:i/>
          <w:color w:val="000000"/>
          <w:sz w:val="22"/>
        </w:rPr>
      </w:pPr>
      <w:r w:rsidRPr="00934B81">
        <w:rPr>
          <w:rFonts w:eastAsia="Times New Roman"/>
          <w:b/>
          <w:bCs/>
          <w:color w:val="000000"/>
          <w:sz w:val="22"/>
        </w:rPr>
        <w:t xml:space="preserve">За </w:t>
      </w:r>
      <w:r w:rsidR="00CE34DE" w:rsidRPr="00934B81">
        <w:rPr>
          <w:rFonts w:eastAsia="Times New Roman"/>
          <w:b/>
          <w:bCs/>
          <w:color w:val="000000"/>
          <w:sz w:val="22"/>
        </w:rPr>
        <w:t>ПЪТЕН ИНЖЕНЕР</w:t>
      </w:r>
    </w:p>
    <w:tbl>
      <w:tblPr>
        <w:tblStyle w:val="af3"/>
        <w:tblW w:w="10207" w:type="dxa"/>
        <w:tblInd w:w="-318" w:type="dxa"/>
        <w:tblLook w:val="04A0" w:firstRow="1" w:lastRow="0" w:firstColumn="1" w:lastColumn="0" w:noHBand="0" w:noVBand="1"/>
      </w:tblPr>
      <w:tblGrid>
        <w:gridCol w:w="2612"/>
        <w:gridCol w:w="3023"/>
        <w:gridCol w:w="4572"/>
      </w:tblGrid>
      <w:tr w:rsidR="007C7AD4" w:rsidRPr="00934B81" w:rsidTr="00B32CC3">
        <w:tc>
          <w:tcPr>
            <w:tcW w:w="2978" w:type="dxa"/>
            <w:shd w:val="clear" w:color="auto" w:fill="D9D9D9" w:themeFill="background1" w:themeFillShade="D9"/>
            <w:vAlign w:val="center"/>
          </w:tcPr>
          <w:p w:rsidR="007C7AD4" w:rsidRPr="00934B81" w:rsidRDefault="007C7AD4" w:rsidP="00B32CC3">
            <w:pPr>
              <w:spacing w:before="0" w:after="0"/>
              <w:jc w:val="center"/>
              <w:rPr>
                <w:rFonts w:eastAsia="Times New Roman"/>
                <w:b/>
                <w:bCs/>
                <w:color w:val="000000"/>
                <w:sz w:val="22"/>
              </w:rPr>
            </w:pPr>
            <w:r w:rsidRPr="00934B81">
              <w:rPr>
                <w:rFont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7C7AD4" w:rsidRPr="00934B81" w:rsidRDefault="002D1EC6" w:rsidP="00B32CC3">
            <w:pPr>
              <w:spacing w:before="0" w:after="0"/>
              <w:jc w:val="center"/>
              <w:rPr>
                <w:rFonts w:eastAsia="Times New Roman"/>
                <w:b/>
                <w:bCs/>
                <w:color w:val="000000"/>
                <w:sz w:val="22"/>
              </w:rPr>
            </w:pPr>
            <w:r>
              <w:rPr>
                <w:rFonts w:eastAsia="Times New Roman"/>
                <w:b/>
                <w:bCs/>
                <w:color w:val="000000"/>
                <w:sz w:val="22"/>
              </w:rPr>
              <w:t>Професионална квалификация/специалност</w:t>
            </w:r>
          </w:p>
        </w:tc>
        <w:tc>
          <w:tcPr>
            <w:tcW w:w="5141" w:type="dxa"/>
            <w:shd w:val="clear" w:color="auto" w:fill="D9D9D9" w:themeFill="background1" w:themeFillShade="D9"/>
            <w:vAlign w:val="center"/>
          </w:tcPr>
          <w:p w:rsidR="007C7AD4" w:rsidRPr="00934B81" w:rsidRDefault="007C7AD4" w:rsidP="00B32CC3">
            <w:pPr>
              <w:spacing w:before="0" w:after="0"/>
              <w:jc w:val="center"/>
              <w:rPr>
                <w:rFonts w:eastAsia="Times New Roman"/>
                <w:b/>
                <w:bCs/>
                <w:color w:val="000000"/>
                <w:sz w:val="22"/>
              </w:rPr>
            </w:pPr>
            <w:r w:rsidRPr="00934B81">
              <w:rPr>
                <w:rFonts w:eastAsia="Times New Roman"/>
                <w:b/>
                <w:bCs/>
                <w:color w:val="000000"/>
                <w:sz w:val="22"/>
              </w:rPr>
              <w:t>Описание на опита на експерта, съгласно поставените изисквания</w:t>
            </w:r>
            <w:r w:rsidR="00545CAA">
              <w:rPr>
                <w:rFonts w:eastAsia="Times New Roman"/>
                <w:b/>
                <w:bCs/>
                <w:color w:val="000000"/>
                <w:sz w:val="22"/>
              </w:rPr>
              <w:t>/Удостоверение за ППП за 2018 г. – Да/Не; номер и валидност</w:t>
            </w:r>
          </w:p>
          <w:p w:rsidR="007C7AD4" w:rsidRPr="00934B81" w:rsidRDefault="007C7AD4" w:rsidP="00B32CC3">
            <w:pPr>
              <w:spacing w:before="0" w:after="0"/>
              <w:jc w:val="center"/>
              <w:rPr>
                <w:rFonts w:eastAsia="Times New Roman"/>
                <w:b/>
                <w:bCs/>
                <w:color w:val="000000"/>
                <w:sz w:val="22"/>
              </w:rPr>
            </w:pPr>
          </w:p>
        </w:tc>
      </w:tr>
      <w:tr w:rsidR="007C7AD4" w:rsidRPr="00934B81" w:rsidTr="00B32CC3">
        <w:tc>
          <w:tcPr>
            <w:tcW w:w="2978" w:type="dxa"/>
          </w:tcPr>
          <w:p w:rsidR="007C7AD4" w:rsidRPr="00934B81" w:rsidRDefault="007C7AD4" w:rsidP="00B32CC3">
            <w:pPr>
              <w:spacing w:before="0" w:after="0"/>
              <w:rPr>
                <w:rFonts w:eastAsia="Times New Roman"/>
                <w:bCs/>
                <w:i/>
                <w:color w:val="000000"/>
                <w:sz w:val="22"/>
              </w:rPr>
            </w:pPr>
          </w:p>
        </w:tc>
        <w:tc>
          <w:tcPr>
            <w:tcW w:w="2088" w:type="dxa"/>
          </w:tcPr>
          <w:p w:rsidR="007C7AD4" w:rsidRPr="00934B81" w:rsidRDefault="007C7AD4" w:rsidP="00B32CC3">
            <w:pPr>
              <w:spacing w:before="0" w:after="0"/>
              <w:rPr>
                <w:rFonts w:eastAsia="Times New Roman"/>
                <w:bCs/>
                <w:i/>
                <w:color w:val="000000"/>
                <w:sz w:val="22"/>
              </w:rPr>
            </w:pPr>
          </w:p>
        </w:tc>
        <w:tc>
          <w:tcPr>
            <w:tcW w:w="5141" w:type="dxa"/>
          </w:tcPr>
          <w:p w:rsidR="007C7AD4" w:rsidRPr="00934B81" w:rsidRDefault="007C7AD4" w:rsidP="00B32CC3">
            <w:pPr>
              <w:spacing w:before="0" w:after="0"/>
              <w:rPr>
                <w:rFonts w:eastAsia="Times New Roman"/>
                <w:bCs/>
                <w:i/>
                <w:color w:val="000000"/>
                <w:sz w:val="22"/>
              </w:rPr>
            </w:pPr>
          </w:p>
        </w:tc>
      </w:tr>
    </w:tbl>
    <w:p w:rsidR="007C7AD4" w:rsidRPr="00934B81" w:rsidRDefault="007C7AD4" w:rsidP="007C7AD4">
      <w:pPr>
        <w:spacing w:before="0" w:after="0"/>
        <w:ind w:firstLine="426"/>
        <w:rPr>
          <w:sz w:val="22"/>
        </w:rPr>
      </w:pPr>
    </w:p>
    <w:p w:rsidR="007C7AD4" w:rsidRPr="00934B81" w:rsidRDefault="007C7AD4" w:rsidP="007C7AD4">
      <w:pPr>
        <w:pStyle w:val="aff0"/>
        <w:numPr>
          <w:ilvl w:val="0"/>
          <w:numId w:val="35"/>
        </w:numPr>
        <w:spacing w:before="0" w:after="0"/>
        <w:rPr>
          <w:rFonts w:eastAsia="Times New Roman"/>
          <w:b/>
          <w:bCs/>
          <w:i/>
          <w:color w:val="000000"/>
          <w:sz w:val="22"/>
        </w:rPr>
      </w:pPr>
      <w:r w:rsidRPr="00934B81">
        <w:rPr>
          <w:rFonts w:eastAsia="Times New Roman"/>
          <w:b/>
          <w:bCs/>
          <w:color w:val="000000"/>
          <w:sz w:val="22"/>
        </w:rPr>
        <w:t xml:space="preserve">За </w:t>
      </w:r>
      <w:r w:rsidR="00385C43" w:rsidRPr="00934B81">
        <w:rPr>
          <w:rFonts w:eastAsia="Times New Roman"/>
          <w:b/>
          <w:bCs/>
          <w:color w:val="000000"/>
          <w:sz w:val="22"/>
        </w:rPr>
        <w:t>ИНЖЕНЕР ГЕОДЕЗИЯ</w:t>
      </w:r>
    </w:p>
    <w:tbl>
      <w:tblPr>
        <w:tblStyle w:val="af3"/>
        <w:tblW w:w="10207" w:type="dxa"/>
        <w:tblInd w:w="-318" w:type="dxa"/>
        <w:tblLook w:val="04A0" w:firstRow="1" w:lastRow="0" w:firstColumn="1" w:lastColumn="0" w:noHBand="0" w:noVBand="1"/>
      </w:tblPr>
      <w:tblGrid>
        <w:gridCol w:w="2704"/>
        <w:gridCol w:w="3023"/>
        <w:gridCol w:w="4480"/>
      </w:tblGrid>
      <w:tr w:rsidR="007C7AD4" w:rsidRPr="00934B81" w:rsidTr="00B32CC3">
        <w:tc>
          <w:tcPr>
            <w:tcW w:w="2978" w:type="dxa"/>
            <w:shd w:val="clear" w:color="auto" w:fill="D9D9D9" w:themeFill="background1" w:themeFillShade="D9"/>
            <w:vAlign w:val="center"/>
          </w:tcPr>
          <w:p w:rsidR="007C7AD4" w:rsidRPr="00934B81" w:rsidRDefault="007C7AD4" w:rsidP="00B32CC3">
            <w:pPr>
              <w:spacing w:before="0" w:after="0"/>
              <w:jc w:val="center"/>
              <w:rPr>
                <w:rFonts w:eastAsia="Times New Roman"/>
                <w:b/>
                <w:bCs/>
                <w:color w:val="000000"/>
                <w:sz w:val="22"/>
              </w:rPr>
            </w:pPr>
            <w:r w:rsidRPr="00934B81">
              <w:rPr>
                <w:rFont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7C7AD4" w:rsidRPr="00934B81" w:rsidRDefault="007C7AD4" w:rsidP="00B32CC3">
            <w:pPr>
              <w:spacing w:before="0" w:after="0"/>
              <w:jc w:val="center"/>
              <w:rPr>
                <w:rFonts w:eastAsia="Times New Roman"/>
                <w:b/>
                <w:bCs/>
                <w:color w:val="000000"/>
                <w:sz w:val="22"/>
              </w:rPr>
            </w:pPr>
            <w:r w:rsidRPr="00934B81">
              <w:rPr>
                <w:rFonts w:eastAsia="Times New Roman"/>
                <w:b/>
                <w:bCs/>
                <w:color w:val="000000"/>
                <w:sz w:val="22"/>
              </w:rPr>
              <w:t>Професионална квалификация</w:t>
            </w:r>
            <w:r w:rsidR="002D1EC6">
              <w:rPr>
                <w:rFonts w:eastAsia="Times New Roman"/>
                <w:b/>
                <w:bCs/>
                <w:color w:val="000000"/>
                <w:sz w:val="22"/>
              </w:rPr>
              <w:t>/специалност</w:t>
            </w:r>
            <w:r w:rsidRPr="00934B81">
              <w:rPr>
                <w:rFonts w:eastAsia="Times New Roman"/>
                <w:b/>
                <w:bCs/>
                <w:color w:val="000000"/>
                <w:sz w:val="22"/>
              </w:rPr>
              <w:t xml:space="preserve"> </w:t>
            </w:r>
          </w:p>
        </w:tc>
        <w:tc>
          <w:tcPr>
            <w:tcW w:w="5141" w:type="dxa"/>
            <w:shd w:val="clear" w:color="auto" w:fill="D9D9D9" w:themeFill="background1" w:themeFillShade="D9"/>
            <w:vAlign w:val="center"/>
          </w:tcPr>
          <w:p w:rsidR="00545CAA" w:rsidRPr="00545CAA" w:rsidRDefault="007C7AD4" w:rsidP="00545CAA">
            <w:pPr>
              <w:spacing w:before="0" w:after="0"/>
              <w:jc w:val="center"/>
              <w:rPr>
                <w:rFonts w:eastAsia="Times New Roman"/>
                <w:b/>
                <w:bCs/>
                <w:color w:val="000000"/>
                <w:sz w:val="22"/>
              </w:rPr>
            </w:pPr>
            <w:r w:rsidRPr="00934B81">
              <w:rPr>
                <w:rFonts w:eastAsia="Times New Roman"/>
                <w:b/>
                <w:bCs/>
                <w:color w:val="000000"/>
                <w:sz w:val="22"/>
              </w:rPr>
              <w:t>Описание на опита на експерта, съгласно поставените изисквания</w:t>
            </w:r>
            <w:r w:rsidR="00545CAA">
              <w:rPr>
                <w:rFonts w:eastAsia="Times New Roman"/>
                <w:b/>
                <w:bCs/>
                <w:color w:val="000000"/>
                <w:sz w:val="22"/>
              </w:rPr>
              <w:t>/</w:t>
            </w:r>
            <w:r w:rsidR="00545CAA" w:rsidRPr="00545CAA">
              <w:rPr>
                <w:rFonts w:eastAsia="Times New Roman"/>
                <w:b/>
                <w:bCs/>
                <w:color w:val="000000"/>
                <w:sz w:val="22"/>
              </w:rPr>
              <w:t xml:space="preserve"> Удостоверение за ППП за 2018 г. – Да/Не; номер и валидност</w:t>
            </w:r>
          </w:p>
          <w:p w:rsidR="007C7AD4" w:rsidRPr="00934B81" w:rsidRDefault="007C7AD4" w:rsidP="00B32CC3">
            <w:pPr>
              <w:spacing w:before="0" w:after="0"/>
              <w:jc w:val="center"/>
              <w:rPr>
                <w:rFonts w:eastAsia="Times New Roman"/>
                <w:b/>
                <w:bCs/>
                <w:color w:val="000000"/>
                <w:sz w:val="22"/>
              </w:rPr>
            </w:pPr>
          </w:p>
          <w:p w:rsidR="007C7AD4" w:rsidRPr="00934B81" w:rsidRDefault="007C7AD4" w:rsidP="00B32CC3">
            <w:pPr>
              <w:spacing w:before="0" w:after="0"/>
              <w:jc w:val="center"/>
              <w:rPr>
                <w:rFonts w:eastAsia="Times New Roman"/>
                <w:b/>
                <w:bCs/>
                <w:color w:val="000000"/>
                <w:sz w:val="22"/>
              </w:rPr>
            </w:pPr>
          </w:p>
        </w:tc>
      </w:tr>
      <w:tr w:rsidR="007C7AD4" w:rsidRPr="00934B81" w:rsidTr="00B32CC3">
        <w:tc>
          <w:tcPr>
            <w:tcW w:w="2978" w:type="dxa"/>
          </w:tcPr>
          <w:p w:rsidR="007C7AD4" w:rsidRPr="00934B81" w:rsidRDefault="007C7AD4" w:rsidP="00B32CC3">
            <w:pPr>
              <w:spacing w:before="0" w:after="0"/>
              <w:rPr>
                <w:rFonts w:eastAsia="Times New Roman"/>
                <w:bCs/>
                <w:i/>
                <w:color w:val="000000"/>
                <w:sz w:val="22"/>
              </w:rPr>
            </w:pPr>
          </w:p>
        </w:tc>
        <w:tc>
          <w:tcPr>
            <w:tcW w:w="2088" w:type="dxa"/>
          </w:tcPr>
          <w:p w:rsidR="007C7AD4" w:rsidRPr="00934B81" w:rsidRDefault="007C7AD4" w:rsidP="00B32CC3">
            <w:pPr>
              <w:spacing w:before="0" w:after="0"/>
              <w:rPr>
                <w:rFonts w:eastAsia="Times New Roman"/>
                <w:bCs/>
                <w:i/>
                <w:color w:val="000000"/>
                <w:sz w:val="22"/>
              </w:rPr>
            </w:pPr>
          </w:p>
        </w:tc>
        <w:tc>
          <w:tcPr>
            <w:tcW w:w="5141" w:type="dxa"/>
          </w:tcPr>
          <w:p w:rsidR="007C7AD4" w:rsidRPr="00934B81" w:rsidRDefault="007C7AD4" w:rsidP="00B32CC3">
            <w:pPr>
              <w:spacing w:before="0" w:after="0"/>
              <w:rPr>
                <w:rFonts w:eastAsia="Times New Roman"/>
                <w:bCs/>
                <w:i/>
                <w:color w:val="000000"/>
                <w:sz w:val="22"/>
              </w:rPr>
            </w:pPr>
          </w:p>
        </w:tc>
      </w:tr>
    </w:tbl>
    <w:p w:rsidR="007C7AD4" w:rsidRPr="00934B81" w:rsidRDefault="007C7AD4" w:rsidP="007C7AD4">
      <w:pPr>
        <w:spacing w:before="0" w:after="0"/>
        <w:ind w:firstLine="426"/>
        <w:rPr>
          <w:sz w:val="22"/>
        </w:rPr>
      </w:pPr>
    </w:p>
    <w:p w:rsidR="007C7AD4" w:rsidRPr="00934B81" w:rsidRDefault="007C7AD4" w:rsidP="007C7AD4">
      <w:pPr>
        <w:pStyle w:val="aff0"/>
        <w:numPr>
          <w:ilvl w:val="0"/>
          <w:numId w:val="35"/>
        </w:numPr>
        <w:spacing w:before="0" w:after="0"/>
        <w:rPr>
          <w:rFonts w:eastAsia="Times New Roman"/>
          <w:b/>
          <w:bCs/>
          <w:i/>
          <w:color w:val="000000"/>
          <w:sz w:val="22"/>
        </w:rPr>
      </w:pPr>
      <w:r w:rsidRPr="00934B81">
        <w:rPr>
          <w:rFonts w:eastAsia="Times New Roman"/>
          <w:b/>
          <w:bCs/>
          <w:color w:val="000000"/>
          <w:sz w:val="22"/>
        </w:rPr>
        <w:t xml:space="preserve">За </w:t>
      </w:r>
      <w:r w:rsidR="00385C43" w:rsidRPr="00934B81">
        <w:rPr>
          <w:rFonts w:eastAsia="Times New Roman"/>
          <w:b/>
          <w:bCs/>
          <w:color w:val="000000"/>
          <w:sz w:val="22"/>
        </w:rPr>
        <w:t>ЕЛЕКТРОИНЖЕНЕР</w:t>
      </w:r>
    </w:p>
    <w:tbl>
      <w:tblPr>
        <w:tblStyle w:val="af3"/>
        <w:tblW w:w="10207" w:type="dxa"/>
        <w:tblInd w:w="-318" w:type="dxa"/>
        <w:tblLook w:val="04A0" w:firstRow="1" w:lastRow="0" w:firstColumn="1" w:lastColumn="0" w:noHBand="0" w:noVBand="1"/>
      </w:tblPr>
      <w:tblGrid>
        <w:gridCol w:w="2978"/>
        <w:gridCol w:w="2088"/>
        <w:gridCol w:w="5141"/>
      </w:tblGrid>
      <w:tr w:rsidR="007C7AD4" w:rsidRPr="00934B81" w:rsidTr="00B32CC3">
        <w:tc>
          <w:tcPr>
            <w:tcW w:w="2978" w:type="dxa"/>
            <w:shd w:val="clear" w:color="auto" w:fill="D9D9D9" w:themeFill="background1" w:themeFillShade="D9"/>
            <w:vAlign w:val="center"/>
          </w:tcPr>
          <w:p w:rsidR="007C7AD4" w:rsidRPr="00934B81" w:rsidRDefault="007C7AD4" w:rsidP="00B32CC3">
            <w:pPr>
              <w:spacing w:before="0" w:after="0"/>
              <w:jc w:val="center"/>
              <w:rPr>
                <w:rFonts w:eastAsia="Times New Roman"/>
                <w:b/>
                <w:bCs/>
                <w:color w:val="000000"/>
                <w:sz w:val="22"/>
              </w:rPr>
            </w:pPr>
            <w:r w:rsidRPr="00934B81">
              <w:rPr>
                <w:rFont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7C7AD4" w:rsidRPr="00934B81" w:rsidRDefault="007C7AD4" w:rsidP="00B32CC3">
            <w:pPr>
              <w:spacing w:before="0" w:after="0"/>
              <w:jc w:val="center"/>
              <w:rPr>
                <w:rFonts w:eastAsia="Times New Roman"/>
                <w:b/>
                <w:bCs/>
                <w:color w:val="000000"/>
                <w:sz w:val="22"/>
              </w:rPr>
            </w:pPr>
            <w:r w:rsidRPr="00934B81">
              <w:rPr>
                <w:rFonts w:eastAsia="Times New Roman"/>
                <w:b/>
                <w:bCs/>
                <w:color w:val="000000"/>
                <w:sz w:val="22"/>
              </w:rPr>
              <w:t xml:space="preserve">Професионална квалификация </w:t>
            </w:r>
            <w:r w:rsidR="002D1EC6">
              <w:rPr>
                <w:rFonts w:eastAsia="Times New Roman"/>
                <w:b/>
                <w:bCs/>
                <w:color w:val="000000"/>
                <w:sz w:val="22"/>
              </w:rPr>
              <w:lastRenderedPageBreak/>
              <w:t>/специалност</w:t>
            </w:r>
          </w:p>
        </w:tc>
        <w:tc>
          <w:tcPr>
            <w:tcW w:w="5141" w:type="dxa"/>
            <w:shd w:val="clear" w:color="auto" w:fill="D9D9D9" w:themeFill="background1" w:themeFillShade="D9"/>
            <w:vAlign w:val="center"/>
          </w:tcPr>
          <w:p w:rsidR="00545CAA" w:rsidRPr="00934B81" w:rsidRDefault="007C7AD4" w:rsidP="00545CAA">
            <w:pPr>
              <w:spacing w:before="0" w:after="0"/>
              <w:jc w:val="center"/>
              <w:rPr>
                <w:rFonts w:eastAsia="Times New Roman"/>
                <w:b/>
                <w:bCs/>
                <w:color w:val="000000"/>
                <w:sz w:val="22"/>
              </w:rPr>
            </w:pPr>
            <w:r w:rsidRPr="00934B81">
              <w:rPr>
                <w:rFonts w:eastAsia="Times New Roman"/>
                <w:b/>
                <w:bCs/>
                <w:color w:val="000000"/>
                <w:sz w:val="22"/>
              </w:rPr>
              <w:lastRenderedPageBreak/>
              <w:t>Описание на опита на експерта, съгласно поставените изисквания</w:t>
            </w:r>
            <w:r w:rsidR="00545CAA">
              <w:rPr>
                <w:rFonts w:eastAsia="Times New Roman"/>
                <w:b/>
                <w:bCs/>
                <w:color w:val="000000"/>
                <w:sz w:val="22"/>
              </w:rPr>
              <w:t xml:space="preserve">/ </w:t>
            </w:r>
            <w:r w:rsidR="00545CAA">
              <w:rPr>
                <w:rFonts w:eastAsia="Times New Roman"/>
                <w:b/>
                <w:bCs/>
                <w:color w:val="000000"/>
                <w:sz w:val="22"/>
              </w:rPr>
              <w:t xml:space="preserve">Удостоверение за ППП </w:t>
            </w:r>
            <w:r w:rsidR="00545CAA">
              <w:rPr>
                <w:rFonts w:eastAsia="Times New Roman"/>
                <w:b/>
                <w:bCs/>
                <w:color w:val="000000"/>
                <w:sz w:val="22"/>
              </w:rPr>
              <w:lastRenderedPageBreak/>
              <w:t>за 2018 г. – Да/Не; номер и валидност</w:t>
            </w:r>
          </w:p>
          <w:p w:rsidR="007C7AD4" w:rsidRPr="00934B81" w:rsidRDefault="007C7AD4" w:rsidP="00B32CC3">
            <w:pPr>
              <w:spacing w:before="0" w:after="0"/>
              <w:jc w:val="center"/>
              <w:rPr>
                <w:rFonts w:eastAsia="Times New Roman"/>
                <w:b/>
                <w:bCs/>
                <w:color w:val="000000"/>
                <w:sz w:val="22"/>
              </w:rPr>
            </w:pPr>
          </w:p>
          <w:p w:rsidR="007C7AD4" w:rsidRPr="00934B81" w:rsidRDefault="007C7AD4" w:rsidP="00B32CC3">
            <w:pPr>
              <w:spacing w:before="0" w:after="0"/>
              <w:jc w:val="center"/>
              <w:rPr>
                <w:rFonts w:eastAsia="Times New Roman"/>
                <w:b/>
                <w:bCs/>
                <w:color w:val="000000"/>
                <w:sz w:val="22"/>
              </w:rPr>
            </w:pPr>
          </w:p>
        </w:tc>
      </w:tr>
      <w:tr w:rsidR="007C7AD4" w:rsidRPr="00934B81" w:rsidTr="00B32CC3">
        <w:tc>
          <w:tcPr>
            <w:tcW w:w="2978" w:type="dxa"/>
          </w:tcPr>
          <w:p w:rsidR="007C7AD4" w:rsidRPr="00934B81" w:rsidRDefault="007C7AD4" w:rsidP="00B32CC3">
            <w:pPr>
              <w:spacing w:before="0" w:after="0"/>
              <w:rPr>
                <w:rFonts w:asciiTheme="majorHAnsi" w:eastAsia="Times New Roman" w:hAnsiTheme="majorHAnsi"/>
                <w:bCs/>
                <w:i/>
                <w:color w:val="000000"/>
                <w:sz w:val="22"/>
              </w:rPr>
            </w:pPr>
          </w:p>
        </w:tc>
        <w:tc>
          <w:tcPr>
            <w:tcW w:w="2088" w:type="dxa"/>
          </w:tcPr>
          <w:p w:rsidR="007C7AD4" w:rsidRPr="00934B81" w:rsidRDefault="007C7AD4" w:rsidP="00B32CC3">
            <w:pPr>
              <w:spacing w:before="0" w:after="0"/>
              <w:rPr>
                <w:rFonts w:asciiTheme="majorHAnsi" w:eastAsia="Times New Roman" w:hAnsiTheme="majorHAnsi"/>
                <w:bCs/>
                <w:i/>
                <w:color w:val="000000"/>
                <w:sz w:val="22"/>
              </w:rPr>
            </w:pPr>
          </w:p>
        </w:tc>
        <w:tc>
          <w:tcPr>
            <w:tcW w:w="5141" w:type="dxa"/>
          </w:tcPr>
          <w:p w:rsidR="007C7AD4" w:rsidRPr="00934B81" w:rsidRDefault="007C7AD4" w:rsidP="00B32CC3">
            <w:pPr>
              <w:spacing w:before="0" w:after="0"/>
              <w:rPr>
                <w:rFonts w:asciiTheme="majorHAnsi" w:eastAsia="Times New Roman" w:hAnsiTheme="majorHAnsi"/>
                <w:bCs/>
                <w:i/>
                <w:color w:val="000000"/>
                <w:sz w:val="22"/>
              </w:rPr>
            </w:pPr>
          </w:p>
        </w:tc>
      </w:tr>
    </w:tbl>
    <w:p w:rsidR="007C7AD4" w:rsidRPr="00030F3B" w:rsidRDefault="007C7AD4" w:rsidP="00FF59B7">
      <w:pPr>
        <w:spacing w:before="0" w:after="0"/>
        <w:contextualSpacing/>
        <w:jc w:val="center"/>
        <w:rPr>
          <w:rFonts w:eastAsia="Times New Roman"/>
          <w:b/>
          <w:szCs w:val="24"/>
        </w:rPr>
      </w:pPr>
    </w:p>
    <w:p w:rsidR="00BE77A0" w:rsidRDefault="00BE77A0" w:rsidP="00A04075">
      <w:pPr>
        <w:spacing w:before="0" w:after="0"/>
        <w:ind w:firstLine="357"/>
        <w:rPr>
          <w:rFonts w:eastAsia="Times New Roman"/>
          <w:b/>
          <w:szCs w:val="24"/>
        </w:rPr>
      </w:pPr>
    </w:p>
    <w:p w:rsidR="00C94798" w:rsidRPr="00CE34DE" w:rsidRDefault="00BE77A0" w:rsidP="00CE34DE">
      <w:pPr>
        <w:pStyle w:val="aff0"/>
        <w:numPr>
          <w:ilvl w:val="0"/>
          <w:numId w:val="34"/>
        </w:numPr>
        <w:spacing w:before="0" w:after="0"/>
        <w:rPr>
          <w:rFonts w:eastAsia="Times New Roman"/>
          <w:szCs w:val="24"/>
          <w:lang w:eastAsia="en-US"/>
        </w:rPr>
      </w:pPr>
      <w:r w:rsidRPr="00CE34DE">
        <w:rPr>
          <w:rFonts w:eastAsia="Times New Roman"/>
          <w:szCs w:val="24"/>
          <w:lang w:eastAsia="en-US"/>
        </w:rPr>
        <w:t>Поръчката ще бъде изпълнена от следните технически лица:</w:t>
      </w:r>
    </w:p>
    <w:p w:rsidR="003E2BB6" w:rsidRDefault="003E2BB6" w:rsidP="00C94798">
      <w:pPr>
        <w:spacing w:before="0" w:after="0"/>
        <w:ind w:firstLine="357"/>
        <w:rPr>
          <w:rFonts w:eastAsia="Times New Roman"/>
          <w:b/>
          <w:szCs w:val="24"/>
          <w:lang w:eastAsia="en-US"/>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Ръководител на обект:</w:t>
      </w:r>
    </w:p>
    <w:tbl>
      <w:tblPr>
        <w:tblStyle w:val="af3"/>
        <w:tblW w:w="10207" w:type="dxa"/>
        <w:tblInd w:w="-318" w:type="dxa"/>
        <w:tblLook w:val="04A0" w:firstRow="1" w:lastRow="0" w:firstColumn="1" w:lastColumn="0" w:noHBand="0" w:noVBand="1"/>
      </w:tblPr>
      <w:tblGrid>
        <w:gridCol w:w="2718"/>
        <w:gridCol w:w="3023"/>
        <w:gridCol w:w="4466"/>
      </w:tblGrid>
      <w:tr w:rsidR="003E2BB6" w:rsidRPr="00C94798" w:rsidTr="003E2BB6">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2D1EC6" w:rsidP="002D1EC6">
            <w:pPr>
              <w:spacing w:before="0" w:after="0"/>
              <w:jc w:val="center"/>
              <w:rPr>
                <w:rFonts w:eastAsia="Times New Roman"/>
                <w:b/>
                <w:bCs/>
                <w:color w:val="000000"/>
                <w:sz w:val="22"/>
              </w:rPr>
            </w:pPr>
            <w:r>
              <w:rPr>
                <w:rFonts w:eastAsia="Times New Roman"/>
                <w:b/>
                <w:bCs/>
                <w:color w:val="000000"/>
                <w:sz w:val="22"/>
              </w:rPr>
              <w:t>Професионална квалификация</w:t>
            </w:r>
            <w:r w:rsidRPr="002D1EC6">
              <w:rPr>
                <w:rFonts w:eastAsia="Times New Roman"/>
                <w:b/>
                <w:bCs/>
                <w:color w:val="000000"/>
                <w:sz w:val="22"/>
              </w:rPr>
              <w:t>/специалност</w:t>
            </w:r>
          </w:p>
        </w:tc>
        <w:tc>
          <w:tcPr>
            <w:tcW w:w="5141" w:type="dxa"/>
            <w:shd w:val="clear" w:color="auto" w:fill="D9D9D9" w:themeFill="background1" w:themeFillShade="D9"/>
            <w:vAlign w:val="center"/>
          </w:tcPr>
          <w:p w:rsidR="003E2BB6" w:rsidRPr="00C94798" w:rsidRDefault="003E2BB6" w:rsidP="00CE34DE">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w:t>
            </w:r>
            <w:r w:rsidR="00CE34DE">
              <w:rPr>
                <w:rFonts w:eastAsia="Times New Roman"/>
                <w:b/>
                <w:bCs/>
                <w:color w:val="000000"/>
                <w:sz w:val="22"/>
              </w:rPr>
              <w:t>сквания</w:t>
            </w:r>
          </w:p>
        </w:tc>
      </w:tr>
      <w:tr w:rsidR="003E2BB6" w:rsidTr="003E2BB6">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A04075" w:rsidRDefault="00C94798" w:rsidP="00912CE5">
      <w:pPr>
        <w:spacing w:before="0" w:after="0"/>
        <w:ind w:firstLine="357"/>
        <w:rPr>
          <w:rFonts w:eastAsia="Times New Roman"/>
          <w:bCs/>
          <w:i/>
          <w:color w:val="000000"/>
          <w:sz w:val="20"/>
          <w:szCs w:val="20"/>
        </w:rPr>
      </w:pPr>
      <w:r>
        <w:rPr>
          <w:rFonts w:eastAsia="Times New Roman"/>
          <w:bCs/>
          <w:i/>
          <w:color w:val="000000"/>
          <w:sz w:val="20"/>
          <w:szCs w:val="20"/>
        </w:rPr>
        <w:t>*При необходимост</w:t>
      </w:r>
      <w:r w:rsidR="00912CE5">
        <w:rPr>
          <w:rFonts w:eastAsia="Times New Roman"/>
          <w:bCs/>
          <w:i/>
          <w:color w:val="000000"/>
          <w:sz w:val="20"/>
          <w:szCs w:val="20"/>
        </w:rPr>
        <w:t xml:space="preserve"> се добавят допълнителни редове</w:t>
      </w: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9424DA">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r w:rsidR="002D1EC6" w:rsidRPr="002D1EC6">
              <w:rPr>
                <w:rFonts w:eastAsia="Times New Roman"/>
                <w:b/>
                <w:bCs/>
                <w:color w:val="000000"/>
                <w:sz w:val="22"/>
              </w:rPr>
              <w:t>/специалност</w:t>
            </w:r>
            <w:bookmarkStart w:id="2" w:name="_GoBack"/>
            <w:bookmarkEnd w:id="2"/>
          </w:p>
        </w:tc>
        <w:tc>
          <w:tcPr>
            <w:tcW w:w="5141" w:type="dxa"/>
            <w:shd w:val="clear" w:color="auto" w:fill="D9D9D9" w:themeFill="background1" w:themeFillShade="D9"/>
            <w:vAlign w:val="center"/>
          </w:tcPr>
          <w:p w:rsidR="003E2BB6" w:rsidRPr="00C94798" w:rsidRDefault="003E2BB6" w:rsidP="00912CE5">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w:t>
            </w:r>
            <w:r w:rsidR="00912CE5">
              <w:rPr>
                <w:rFonts w:eastAsia="Times New Roman"/>
                <w:b/>
                <w:bCs/>
                <w:color w:val="000000"/>
                <w:sz w:val="22"/>
              </w:rPr>
              <w:t>ставените изисквания</w:t>
            </w: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3E2BB6" w:rsidRDefault="003E2BB6" w:rsidP="00912CE5">
      <w:pPr>
        <w:spacing w:before="0" w:after="0"/>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p>
        </w:tc>
        <w:tc>
          <w:tcPr>
            <w:tcW w:w="1953" w:type="dxa"/>
            <w:shd w:val="clear" w:color="auto" w:fill="D9D9D9" w:themeFill="background1" w:themeFillShade="D9"/>
          </w:tcPr>
          <w:p w:rsidR="003E2BB6" w:rsidRDefault="003E2BB6" w:rsidP="009424DA">
            <w:pPr>
              <w:spacing w:before="0" w:after="0"/>
              <w:jc w:val="center"/>
              <w:rPr>
                <w:rFonts w:eastAsia="Times New Roman"/>
                <w:b/>
                <w:bCs/>
                <w:color w:val="000000"/>
                <w:sz w:val="22"/>
              </w:rPr>
            </w:pPr>
            <w:r>
              <w:rPr>
                <w:rFonts w:eastAsia="Times New Roman"/>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C94798" w:rsidRDefault="00FC3DCF" w:rsidP="009424DA">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9424DA">
            <w:pPr>
              <w:spacing w:before="0" w:after="0"/>
              <w:rPr>
                <w:rFonts w:eastAsia="Times New Roman"/>
                <w:bCs/>
                <w:i/>
                <w:color w:val="000000"/>
                <w:sz w:val="20"/>
                <w:szCs w:val="20"/>
              </w:rPr>
            </w:pPr>
          </w:p>
        </w:tc>
        <w:tc>
          <w:tcPr>
            <w:tcW w:w="1810" w:type="dxa"/>
          </w:tcPr>
          <w:p w:rsidR="003E2BB6" w:rsidRDefault="003E2BB6" w:rsidP="009424DA">
            <w:pPr>
              <w:spacing w:before="0" w:after="0"/>
              <w:rPr>
                <w:rFonts w:eastAsia="Times New Roman"/>
                <w:bCs/>
                <w:i/>
                <w:color w:val="000000"/>
                <w:sz w:val="20"/>
                <w:szCs w:val="20"/>
              </w:rPr>
            </w:pPr>
          </w:p>
        </w:tc>
        <w:tc>
          <w:tcPr>
            <w:tcW w:w="1954" w:type="dxa"/>
          </w:tcPr>
          <w:p w:rsidR="003E2BB6" w:rsidRDefault="003E2BB6" w:rsidP="009424DA">
            <w:pPr>
              <w:spacing w:before="0" w:after="0"/>
              <w:rPr>
                <w:rFonts w:eastAsia="Times New Roman"/>
                <w:bCs/>
                <w:i/>
                <w:color w:val="000000"/>
                <w:sz w:val="20"/>
                <w:szCs w:val="20"/>
              </w:rPr>
            </w:pPr>
          </w:p>
        </w:tc>
        <w:tc>
          <w:tcPr>
            <w:tcW w:w="1953" w:type="dxa"/>
          </w:tcPr>
          <w:p w:rsidR="003E2BB6" w:rsidRDefault="003E2BB6" w:rsidP="009424DA">
            <w:pPr>
              <w:spacing w:before="0" w:after="0"/>
              <w:rPr>
                <w:rFonts w:eastAsia="Times New Roman"/>
                <w:bCs/>
                <w:i/>
                <w:color w:val="000000"/>
                <w:sz w:val="20"/>
                <w:szCs w:val="20"/>
              </w:rPr>
            </w:pPr>
          </w:p>
        </w:tc>
        <w:tc>
          <w:tcPr>
            <w:tcW w:w="1843"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9424DA">
        <w:tc>
          <w:tcPr>
            <w:tcW w:w="2647" w:type="dxa"/>
          </w:tcPr>
          <w:p w:rsidR="009B6D6F" w:rsidRDefault="009B6D6F" w:rsidP="009424DA">
            <w:pPr>
              <w:spacing w:before="0" w:after="0"/>
              <w:rPr>
                <w:rFonts w:eastAsia="Times New Roman"/>
                <w:bCs/>
                <w:i/>
                <w:color w:val="000000"/>
                <w:sz w:val="20"/>
                <w:szCs w:val="20"/>
              </w:rPr>
            </w:pPr>
          </w:p>
        </w:tc>
        <w:tc>
          <w:tcPr>
            <w:tcW w:w="1810" w:type="dxa"/>
          </w:tcPr>
          <w:p w:rsidR="009B6D6F" w:rsidRDefault="009B6D6F" w:rsidP="009424DA">
            <w:pPr>
              <w:spacing w:before="0" w:after="0"/>
              <w:rPr>
                <w:rFonts w:eastAsia="Times New Roman"/>
                <w:bCs/>
                <w:i/>
                <w:color w:val="000000"/>
                <w:sz w:val="20"/>
                <w:szCs w:val="20"/>
              </w:rPr>
            </w:pPr>
          </w:p>
        </w:tc>
        <w:tc>
          <w:tcPr>
            <w:tcW w:w="1954" w:type="dxa"/>
          </w:tcPr>
          <w:p w:rsidR="009B6D6F" w:rsidRDefault="009B6D6F" w:rsidP="009424DA">
            <w:pPr>
              <w:spacing w:before="0" w:after="0"/>
              <w:rPr>
                <w:rFonts w:eastAsia="Times New Roman"/>
                <w:bCs/>
                <w:i/>
                <w:color w:val="000000"/>
                <w:sz w:val="20"/>
                <w:szCs w:val="20"/>
              </w:rPr>
            </w:pPr>
          </w:p>
        </w:tc>
        <w:tc>
          <w:tcPr>
            <w:tcW w:w="1953" w:type="dxa"/>
          </w:tcPr>
          <w:p w:rsidR="009B6D6F" w:rsidRDefault="009B6D6F" w:rsidP="009424DA">
            <w:pPr>
              <w:spacing w:before="0" w:after="0"/>
              <w:rPr>
                <w:rFonts w:eastAsia="Times New Roman"/>
                <w:bCs/>
                <w:i/>
                <w:color w:val="000000"/>
                <w:sz w:val="20"/>
                <w:szCs w:val="20"/>
              </w:rPr>
            </w:pPr>
          </w:p>
        </w:tc>
        <w:tc>
          <w:tcPr>
            <w:tcW w:w="1843" w:type="dxa"/>
          </w:tcPr>
          <w:p w:rsidR="009B6D6F" w:rsidRDefault="009B6D6F" w:rsidP="009424DA">
            <w:pPr>
              <w:spacing w:before="0" w:after="0"/>
              <w:rPr>
                <w:rFonts w:eastAsia="Times New Roman"/>
                <w:bCs/>
                <w:i/>
                <w:color w:val="000000"/>
                <w:sz w:val="20"/>
                <w:szCs w:val="20"/>
              </w:rPr>
            </w:pPr>
          </w:p>
        </w:tc>
      </w:tr>
    </w:tbl>
    <w:p w:rsidR="00BE77A0" w:rsidRPr="00B844D6" w:rsidRDefault="009B6D6F" w:rsidP="00B844D6">
      <w:pPr>
        <w:spacing w:before="0" w:after="0"/>
        <w:ind w:firstLine="357"/>
        <w:rPr>
          <w:rFonts w:eastAsia="Times New Roman"/>
          <w:bCs/>
          <w:i/>
          <w:color w:val="000000"/>
          <w:sz w:val="20"/>
          <w:szCs w:val="20"/>
        </w:rPr>
      </w:pPr>
      <w:r>
        <w:rPr>
          <w:rFonts w:eastAsia="Times New Roman"/>
          <w:bCs/>
          <w:i/>
          <w:color w:val="000000"/>
          <w:sz w:val="20"/>
          <w:szCs w:val="20"/>
        </w:rPr>
        <w:t>*При необходимост</w:t>
      </w:r>
      <w:r w:rsidR="00B844D6">
        <w:rPr>
          <w:rFonts w:eastAsia="Times New Roman"/>
          <w:bCs/>
          <w:i/>
          <w:color w:val="000000"/>
          <w:sz w:val="20"/>
          <w:szCs w:val="20"/>
        </w:rPr>
        <w:t xml:space="preserve"> се добавят допълнителни редове</w:t>
      </w: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EA7CA6" w:rsidRDefault="00D62A46" w:rsidP="00F47BC6">
      <w:pPr>
        <w:spacing w:after="0"/>
        <w:rPr>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EA7CA6" w:rsidRPr="00EA7CA6">
        <w:rPr>
          <w:lang w:eastAsia="en-US"/>
        </w:rPr>
        <w:t>Проектиране и строителство на обект "Обособяване на буферен паркинг за автомобили, кв. 592, УПИ II-за парк</w:t>
      </w:r>
      <w:r w:rsidR="00EA7CA6">
        <w:rPr>
          <w:lang w:eastAsia="en-US"/>
        </w:rPr>
        <w:t>инг, ж.к. "Дружба 3", гр. Русе"</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05167C" w:rsidRDefault="0005167C" w:rsidP="0005167C">
      <w:pPr>
        <w:spacing w:before="0" w:after="0"/>
      </w:pPr>
    </w:p>
    <w:p w:rsidR="0005167C" w:rsidRDefault="0005167C" w:rsidP="0005167C">
      <w:pPr>
        <w:spacing w:before="0" w:after="0"/>
      </w:pPr>
    </w:p>
    <w:p w:rsidR="00857252" w:rsidRPr="0005167C" w:rsidRDefault="00857252" w:rsidP="0005167C">
      <w:pPr>
        <w:pStyle w:val="aff0"/>
        <w:numPr>
          <w:ilvl w:val="0"/>
          <w:numId w:val="31"/>
        </w:numPr>
        <w:spacing w:before="0" w:after="0"/>
        <w:rPr>
          <w:rFonts w:eastAsia="Times New Roman"/>
          <w:szCs w:val="24"/>
        </w:rPr>
      </w:pPr>
      <w:r w:rsidRPr="0005167C">
        <w:rPr>
          <w:rFonts w:eastAsia="Times New Roman"/>
          <w:szCs w:val="24"/>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05167C">
        <w:rPr>
          <w:rFonts w:eastAsia="Times New Roman"/>
          <w:szCs w:val="24"/>
        </w:rPr>
        <w:t>я</w:t>
      </w:r>
      <w:r w:rsidRPr="0005167C">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BB1BFA" w:rsidRPr="00BB1BFA" w:rsidRDefault="00BB1BFA" w:rsidP="00BB1BFA">
      <w:pPr>
        <w:suppressAutoHyphens/>
        <w:spacing w:before="0" w:after="0"/>
        <w:ind w:firstLine="425"/>
        <w:rPr>
          <w:rFonts w:eastAsia="Times New Roman"/>
          <w:szCs w:val="24"/>
        </w:rPr>
      </w:pPr>
      <w:r w:rsidRPr="00BB1BFA">
        <w:rPr>
          <w:rFonts w:eastAsia="Arial Unicode MS"/>
          <w:b/>
          <w:bCs/>
          <w:color w:val="000000"/>
          <w:szCs w:val="24"/>
          <w:lang w:bidi="bg-BG"/>
        </w:rPr>
        <w:t>Срок за изпълнение на поръчката:</w:t>
      </w:r>
    </w:p>
    <w:p w:rsidR="00BB1BFA" w:rsidRPr="00BB1BFA" w:rsidRDefault="00BB1BFA" w:rsidP="00B32CC3">
      <w:pPr>
        <w:pStyle w:val="aff0"/>
        <w:numPr>
          <w:ilvl w:val="0"/>
          <w:numId w:val="38"/>
        </w:numPr>
        <w:suppressAutoHyphens/>
        <w:spacing w:before="0" w:after="0"/>
        <w:rPr>
          <w:rFonts w:eastAsia="Times New Roman"/>
          <w:szCs w:val="24"/>
        </w:rPr>
      </w:pPr>
      <w:r w:rsidRPr="00BB1BFA">
        <w:rPr>
          <w:rFonts w:eastAsia="Times New Roman"/>
          <w:szCs w:val="24"/>
        </w:rPr>
        <w:t>Срок за проектиране: ……………..календарни дни.</w:t>
      </w:r>
    </w:p>
    <w:p w:rsidR="00BB1BFA" w:rsidRDefault="00BB1BFA" w:rsidP="00B32CC3">
      <w:pPr>
        <w:pStyle w:val="aff0"/>
        <w:numPr>
          <w:ilvl w:val="0"/>
          <w:numId w:val="38"/>
        </w:numPr>
        <w:suppressAutoHyphens/>
        <w:spacing w:before="0" w:after="0"/>
        <w:rPr>
          <w:rFonts w:eastAsia="Times New Roman"/>
          <w:szCs w:val="24"/>
        </w:rPr>
      </w:pPr>
      <w:r w:rsidRPr="00BB1BFA">
        <w:rPr>
          <w:rFonts w:eastAsia="Times New Roman"/>
          <w:szCs w:val="24"/>
        </w:rPr>
        <w:lastRenderedPageBreak/>
        <w:t xml:space="preserve">Срок за изпълнение на СМР…………календарни дни. </w:t>
      </w:r>
    </w:p>
    <w:p w:rsidR="00B32CC3" w:rsidRDefault="00B32CC3" w:rsidP="00B32CC3">
      <w:pPr>
        <w:suppressAutoHyphens/>
        <w:spacing w:before="0" w:after="0"/>
        <w:rPr>
          <w:rFonts w:eastAsia="Times New Roman"/>
          <w:szCs w:val="24"/>
        </w:rPr>
      </w:pPr>
    </w:p>
    <w:p w:rsidR="00B32CC3" w:rsidRDefault="00B32CC3" w:rsidP="00B32CC3">
      <w:pPr>
        <w:pStyle w:val="aff0"/>
        <w:numPr>
          <w:ilvl w:val="0"/>
          <w:numId w:val="38"/>
        </w:numPr>
        <w:suppressAutoHyphens/>
        <w:spacing w:before="0" w:after="0"/>
        <w:rPr>
          <w:rFonts w:eastAsia="Times New Roman"/>
          <w:szCs w:val="24"/>
        </w:rPr>
      </w:pPr>
      <w:r w:rsidRPr="00F140AE">
        <w:rPr>
          <w:rFonts w:eastAsia="Times New Roman"/>
          <w:szCs w:val="24"/>
        </w:rPr>
        <w:t>Общ</w:t>
      </w:r>
      <w:r w:rsidRPr="00F140AE">
        <w:rPr>
          <w:rFonts w:eastAsia="Times New Roman"/>
          <w:noProof/>
          <w:szCs w:val="24"/>
        </w:rPr>
        <w:t xml:space="preserve"> срок за изпълнение на поръчка </w:t>
      </w:r>
      <w:r>
        <w:rPr>
          <w:rFonts w:eastAsia="Times New Roman"/>
          <w:noProof/>
          <w:szCs w:val="24"/>
        </w:rPr>
        <w:t>………………</w:t>
      </w:r>
      <w:r w:rsidRPr="00DC4A45">
        <w:rPr>
          <w:rFonts w:eastAsia="Times New Roman"/>
          <w:noProof/>
          <w:szCs w:val="24"/>
        </w:rPr>
        <w:t xml:space="preserve"> календарни дни</w:t>
      </w:r>
      <w:r w:rsidRPr="00F140AE">
        <w:rPr>
          <w:rFonts w:eastAsia="Times New Roman"/>
          <w:noProof/>
          <w:szCs w:val="24"/>
        </w:rPr>
        <w:t>.</w:t>
      </w:r>
    </w:p>
    <w:p w:rsidR="00B32CC3" w:rsidRPr="00B32CC3" w:rsidRDefault="00B32CC3" w:rsidP="00B32CC3">
      <w:pPr>
        <w:suppressAutoHyphens/>
        <w:spacing w:before="0" w:after="0"/>
        <w:rPr>
          <w:rFonts w:eastAsia="Times New Roman"/>
          <w:szCs w:val="24"/>
        </w:rPr>
      </w:pPr>
    </w:p>
    <w:p w:rsidR="00B32CC3" w:rsidRPr="00B32CC3" w:rsidRDefault="00B32CC3" w:rsidP="00B32CC3">
      <w:pPr>
        <w:suppressAutoHyphens/>
        <w:spacing w:before="0" w:after="0"/>
        <w:rPr>
          <w:rFonts w:eastAsia="Times New Roman"/>
          <w:i/>
          <w:szCs w:val="24"/>
        </w:rPr>
      </w:pPr>
      <w:r w:rsidRPr="00B32CC3">
        <w:rPr>
          <w:rFonts w:eastAsia="Times New Roman"/>
          <w:i/>
          <w:noProof/>
          <w:szCs w:val="24"/>
        </w:rPr>
        <w:t>Забележка: Общ срок за изпълнение на поръчка не повече от 90 календарни дни.</w:t>
      </w:r>
    </w:p>
    <w:p w:rsidR="0075461F" w:rsidRPr="00B32CC3" w:rsidRDefault="0075461F" w:rsidP="001649D9">
      <w:pPr>
        <w:spacing w:before="0" w:after="0"/>
        <w:ind w:firstLine="426"/>
        <w:rPr>
          <w:rFonts w:eastAsia="Times New Roman"/>
          <w:i/>
          <w:sz w:val="20"/>
          <w:szCs w:val="20"/>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0E08C1" w:rsidRPr="000E08C1">
        <w:rPr>
          <w:noProof/>
          <w:szCs w:val="24"/>
          <w:lang w:eastAsia="en-US"/>
        </w:rPr>
        <w:t xml:space="preserve">Проектиране и строителство на обект </w:t>
      </w:r>
      <w:r w:rsidR="000E08C1" w:rsidRPr="000E08C1">
        <w:rPr>
          <w:b/>
          <w:noProof/>
          <w:szCs w:val="24"/>
          <w:lang w:eastAsia="en-US"/>
        </w:rPr>
        <w:t>"Обособяване на буферен паркинг за автомобили, кв. 592, УПИ II-за паркинг, ж.к. "Дружба 3", гр. Русе".</w:t>
      </w:r>
    </w:p>
    <w:p w:rsidR="00E37DDE" w:rsidRPr="00E37DDE" w:rsidRDefault="00E37DDE" w:rsidP="00E37DDE">
      <w:pPr>
        <w:spacing w:before="0" w:after="0" w:line="360" w:lineRule="auto"/>
        <w:rPr>
          <w:rFonts w:eastAsia="Times New Roman"/>
          <w:b/>
          <w:bCs/>
          <w:szCs w:val="24"/>
          <w:lang w:val="ru-RU" w:eastAsia="en-US"/>
        </w:rPr>
      </w:pPr>
    </w:p>
    <w:p w:rsidR="00E37DDE" w:rsidRPr="000E08C1" w:rsidRDefault="000E08C1" w:rsidP="000E08C1">
      <w:pPr>
        <w:tabs>
          <w:tab w:val="left" w:pos="0"/>
        </w:tabs>
        <w:spacing w:before="0" w:after="0" w:line="360" w:lineRule="auto"/>
        <w:ind w:firstLine="720"/>
        <w:jc w:val="center"/>
        <w:rPr>
          <w:rFonts w:eastAsia="Times New Roman"/>
          <w:b/>
          <w:bCs/>
          <w:szCs w:val="24"/>
          <w:lang w:val="ru-RU" w:eastAsia="en-US"/>
        </w:rPr>
      </w:pPr>
      <w:r>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0E08C1">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0E08C1" w:rsidRDefault="00E37DDE" w:rsidP="00E47F95">
      <w:pPr>
        <w:ind w:firstLine="720"/>
        <w:jc w:val="right"/>
        <w:rPr>
          <w:b/>
          <w:i/>
          <w:szCs w:val="24"/>
        </w:rPr>
      </w:pPr>
      <w:r>
        <w:rPr>
          <w:b/>
          <w:bCs/>
          <w:i/>
          <w:caps/>
          <w:w w:val="120"/>
          <w:kern w:val="32"/>
          <w:szCs w:val="24"/>
          <w:lang w:val="ru-RU" w:eastAsia="en-US"/>
        </w:rPr>
        <w:br w:type="column"/>
      </w:r>
      <w:r w:rsidR="000626CD" w:rsidRPr="000E08C1">
        <w:rPr>
          <w:b/>
          <w:i/>
          <w:szCs w:val="24"/>
        </w:rPr>
        <w:lastRenderedPageBreak/>
        <w:t>О</w:t>
      </w:r>
      <w:r w:rsidR="00DE5A9B" w:rsidRPr="000E08C1">
        <w:rPr>
          <w:b/>
          <w:i/>
          <w:szCs w:val="24"/>
        </w:rPr>
        <w:t>БРАЗЕЦ №</w:t>
      </w:r>
      <w:r w:rsidR="00FA02FF" w:rsidRPr="000E08C1">
        <w:rPr>
          <w:b/>
          <w:i/>
          <w:szCs w:val="24"/>
        </w:rPr>
        <w:t>1</w:t>
      </w:r>
      <w:r w:rsidR="00F56D21" w:rsidRPr="000E08C1">
        <w:rPr>
          <w:b/>
          <w:i/>
          <w:szCs w:val="24"/>
        </w:rPr>
        <w:t>3</w:t>
      </w:r>
    </w:p>
    <w:p w:rsidR="00C3170B" w:rsidRPr="000E08C1" w:rsidRDefault="00C3170B" w:rsidP="00B0179B">
      <w:pPr>
        <w:spacing w:before="0" w:after="0"/>
        <w:jc w:val="center"/>
        <w:rPr>
          <w:rFonts w:eastAsia="Times New Roman"/>
          <w:b/>
          <w:color w:val="000000"/>
          <w:szCs w:val="24"/>
          <w:lang w:eastAsia="en-US"/>
        </w:rPr>
      </w:pPr>
    </w:p>
    <w:p w:rsidR="00C3170B" w:rsidRPr="000E08C1" w:rsidRDefault="00B0179B" w:rsidP="0005167C">
      <w:pPr>
        <w:spacing w:before="0" w:after="0"/>
        <w:jc w:val="center"/>
        <w:rPr>
          <w:rFonts w:eastAsia="Times New Roman"/>
          <w:b/>
          <w:color w:val="000000"/>
          <w:szCs w:val="24"/>
          <w:lang w:val="en-US" w:eastAsia="en-US"/>
        </w:rPr>
      </w:pPr>
      <w:r w:rsidRPr="000E08C1">
        <w:rPr>
          <w:rFonts w:eastAsia="Times New Roman"/>
          <w:b/>
          <w:color w:val="000000"/>
          <w:szCs w:val="24"/>
          <w:lang w:val="en-US" w:eastAsia="en-US"/>
        </w:rPr>
        <w:t>ЦЕНОВО ПРЕДЛОЖЕНИЕ</w:t>
      </w:r>
    </w:p>
    <w:p w:rsidR="00C3170B" w:rsidRPr="000E08C1" w:rsidRDefault="00C3170B" w:rsidP="00B0179B">
      <w:pPr>
        <w:spacing w:before="0" w:after="0"/>
        <w:ind w:right="50"/>
        <w:rPr>
          <w:rFonts w:eastAsia="Times New Roman"/>
          <w:color w:val="000000"/>
          <w:szCs w:val="24"/>
          <w:lang w:eastAsia="en-US"/>
        </w:rPr>
      </w:pPr>
    </w:p>
    <w:p w:rsidR="00B0179B" w:rsidRPr="000E08C1" w:rsidRDefault="00B0179B" w:rsidP="00B0179B">
      <w:pPr>
        <w:spacing w:before="0" w:after="0"/>
        <w:ind w:right="50"/>
        <w:rPr>
          <w:rFonts w:eastAsia="Times New Roman"/>
          <w:szCs w:val="24"/>
          <w:lang w:eastAsia="en-US"/>
        </w:rPr>
      </w:pPr>
      <w:r w:rsidRPr="000E08C1">
        <w:rPr>
          <w:rFonts w:eastAsia="Times New Roman"/>
          <w:color w:val="000000"/>
          <w:szCs w:val="24"/>
          <w:lang w:val="en-US" w:eastAsia="en-US"/>
        </w:rPr>
        <w:t>Подписаният/ата……………………………………………..................………................</w:t>
      </w:r>
      <w:r w:rsidRPr="000E08C1">
        <w:rPr>
          <w:rFonts w:eastAsia="Times New Roman"/>
          <w:color w:val="000000"/>
          <w:szCs w:val="24"/>
          <w:lang w:eastAsia="en-US"/>
        </w:rPr>
        <w:t>......</w:t>
      </w:r>
      <w:r w:rsidR="005F12A0" w:rsidRPr="000E08C1">
        <w:rPr>
          <w:rFonts w:eastAsia="Times New Roman"/>
          <w:color w:val="000000"/>
          <w:szCs w:val="24"/>
          <w:lang w:eastAsia="en-US"/>
        </w:rPr>
        <w:t>......</w:t>
      </w:r>
    </w:p>
    <w:p w:rsidR="00B0179B" w:rsidRPr="000E08C1" w:rsidRDefault="00B0179B" w:rsidP="00B0179B">
      <w:pPr>
        <w:spacing w:before="0" w:after="0"/>
        <w:ind w:left="4215" w:right="7" w:firstLine="33"/>
        <w:rPr>
          <w:rFonts w:eastAsia="Times New Roman"/>
          <w:i/>
          <w:color w:val="000000"/>
          <w:sz w:val="18"/>
          <w:szCs w:val="18"/>
          <w:lang w:val="en-US" w:eastAsia="en-US"/>
        </w:rPr>
      </w:pPr>
      <w:r w:rsidRPr="000E08C1">
        <w:rPr>
          <w:rFonts w:eastAsia="Times New Roman"/>
          <w:i/>
          <w:color w:val="000000"/>
          <w:sz w:val="18"/>
          <w:szCs w:val="18"/>
          <w:lang w:val="en-US" w:eastAsia="en-US"/>
        </w:rPr>
        <w:t>(трите имена)</w:t>
      </w:r>
    </w:p>
    <w:p w:rsidR="00B0179B" w:rsidRPr="000E08C1" w:rsidRDefault="00B0179B" w:rsidP="00B0179B">
      <w:pPr>
        <w:spacing w:before="0" w:after="0"/>
        <w:ind w:right="7"/>
        <w:rPr>
          <w:rFonts w:eastAsia="Times New Roman"/>
          <w:i/>
          <w:color w:val="000000"/>
          <w:szCs w:val="24"/>
          <w:lang w:eastAsia="en-US"/>
        </w:rPr>
      </w:pPr>
      <w:r w:rsidRPr="000E08C1">
        <w:rPr>
          <w:rFonts w:eastAsia="Times New Roman"/>
          <w:color w:val="000000"/>
          <w:szCs w:val="24"/>
          <w:lang w:val="en-US" w:eastAsia="en-US"/>
        </w:rPr>
        <w:t>данни по документ за самоличност................................................................................</w:t>
      </w:r>
      <w:r w:rsidRPr="000E08C1">
        <w:rPr>
          <w:rFonts w:eastAsia="Times New Roman"/>
          <w:color w:val="000000"/>
          <w:szCs w:val="24"/>
          <w:lang w:eastAsia="en-US"/>
        </w:rPr>
        <w:t>..</w:t>
      </w:r>
      <w:r w:rsidRPr="000E08C1">
        <w:rPr>
          <w:rFonts w:eastAsia="Times New Roman"/>
          <w:color w:val="000000"/>
          <w:szCs w:val="24"/>
          <w:lang w:val="en-US" w:eastAsia="en-US"/>
        </w:rPr>
        <w:t>…</w:t>
      </w:r>
      <w:r w:rsidR="00D62A46" w:rsidRPr="000E08C1">
        <w:rPr>
          <w:rFonts w:eastAsia="Times New Roman"/>
          <w:color w:val="000000"/>
          <w:szCs w:val="24"/>
          <w:lang w:eastAsia="en-US"/>
        </w:rPr>
        <w:t>........</w:t>
      </w:r>
      <w:r w:rsidR="005F12A0" w:rsidRPr="000E08C1">
        <w:rPr>
          <w:rFonts w:eastAsia="Times New Roman"/>
          <w:color w:val="000000"/>
          <w:szCs w:val="24"/>
          <w:lang w:eastAsia="en-US"/>
        </w:rPr>
        <w:t>..</w:t>
      </w:r>
    </w:p>
    <w:p w:rsidR="00B0179B" w:rsidRPr="000E08C1" w:rsidRDefault="00B0179B" w:rsidP="00B0179B">
      <w:pPr>
        <w:spacing w:before="0" w:after="0"/>
        <w:jc w:val="center"/>
        <w:rPr>
          <w:rFonts w:eastAsia="Times New Roman"/>
          <w:i/>
          <w:sz w:val="18"/>
          <w:szCs w:val="18"/>
          <w:lang w:eastAsia="en-US"/>
        </w:rPr>
      </w:pPr>
      <w:r w:rsidRPr="000E08C1">
        <w:rPr>
          <w:rFonts w:eastAsia="Times New Roman"/>
          <w:i/>
          <w:sz w:val="18"/>
          <w:szCs w:val="18"/>
          <w:lang w:val="en-US" w:eastAsia="en-US"/>
        </w:rPr>
        <w:t xml:space="preserve"> </w:t>
      </w:r>
      <w:r w:rsidRPr="000E08C1">
        <w:rPr>
          <w:rFonts w:eastAsia="Times New Roman"/>
          <w:i/>
          <w:sz w:val="18"/>
          <w:szCs w:val="18"/>
          <w:lang w:eastAsia="en-US"/>
        </w:rPr>
        <w:tab/>
      </w:r>
      <w:r w:rsidRPr="000E08C1">
        <w:rPr>
          <w:rFonts w:eastAsia="Times New Roman"/>
          <w:i/>
          <w:sz w:val="18"/>
          <w:szCs w:val="18"/>
          <w:lang w:eastAsia="en-US"/>
        </w:rPr>
        <w:tab/>
      </w:r>
      <w:r w:rsidRPr="000E08C1">
        <w:rPr>
          <w:rFonts w:eastAsia="Times New Roman"/>
          <w:i/>
          <w:sz w:val="18"/>
          <w:szCs w:val="18"/>
          <w:lang w:eastAsia="en-US"/>
        </w:rPr>
        <w:tab/>
      </w:r>
      <w:r w:rsidRPr="000E08C1">
        <w:rPr>
          <w:rFonts w:eastAsia="Times New Roman"/>
          <w:i/>
          <w:sz w:val="18"/>
          <w:szCs w:val="18"/>
          <w:lang w:eastAsia="en-US"/>
        </w:rPr>
        <w:tab/>
      </w:r>
      <w:r w:rsidRPr="000E08C1">
        <w:rPr>
          <w:rFonts w:eastAsia="Times New Roman"/>
          <w:i/>
          <w:sz w:val="18"/>
          <w:szCs w:val="18"/>
          <w:lang w:val="en-US" w:eastAsia="en-US"/>
        </w:rPr>
        <w:t>(номер на лична карта, дата, орган и място на издаването)</w:t>
      </w:r>
    </w:p>
    <w:p w:rsidR="00B0179B" w:rsidRPr="000E08C1" w:rsidRDefault="00B0179B" w:rsidP="00B0179B">
      <w:pPr>
        <w:tabs>
          <w:tab w:val="left" w:pos="6588"/>
        </w:tabs>
        <w:spacing w:before="0" w:after="0"/>
        <w:rPr>
          <w:rFonts w:eastAsia="Times New Roman"/>
          <w:color w:val="000000"/>
          <w:szCs w:val="24"/>
          <w:lang w:eastAsia="en-US"/>
        </w:rPr>
      </w:pPr>
      <w:r w:rsidRPr="000E08C1">
        <w:rPr>
          <w:rFonts w:eastAsia="Times New Roman"/>
          <w:color w:val="000000"/>
          <w:szCs w:val="24"/>
          <w:lang w:val="en-US" w:eastAsia="en-US"/>
        </w:rPr>
        <w:t>в качеството си на …………………………………………………………………………</w:t>
      </w:r>
      <w:r w:rsidR="00182502" w:rsidRPr="000E08C1">
        <w:rPr>
          <w:rFonts w:eastAsia="Times New Roman"/>
          <w:color w:val="000000"/>
          <w:szCs w:val="24"/>
          <w:lang w:eastAsia="en-US"/>
        </w:rPr>
        <w:t>......</w:t>
      </w:r>
      <w:r w:rsidR="005F12A0" w:rsidRPr="000E08C1">
        <w:rPr>
          <w:rFonts w:eastAsia="Times New Roman"/>
          <w:color w:val="000000"/>
          <w:szCs w:val="24"/>
          <w:lang w:eastAsia="en-US"/>
        </w:rPr>
        <w:t>.....</w:t>
      </w:r>
    </w:p>
    <w:p w:rsidR="00B0179B" w:rsidRPr="000E08C1" w:rsidRDefault="00B0179B" w:rsidP="00B0179B">
      <w:pPr>
        <w:tabs>
          <w:tab w:val="left" w:pos="6588"/>
        </w:tabs>
        <w:spacing w:before="0" w:after="0"/>
        <w:jc w:val="center"/>
        <w:rPr>
          <w:rFonts w:eastAsia="Times New Roman"/>
          <w:i/>
          <w:sz w:val="18"/>
          <w:szCs w:val="18"/>
          <w:lang w:val="en-US" w:eastAsia="en-US"/>
        </w:rPr>
      </w:pPr>
      <w:r w:rsidRPr="000E08C1">
        <w:rPr>
          <w:rFonts w:eastAsia="Times New Roman"/>
          <w:i/>
          <w:color w:val="000000"/>
          <w:sz w:val="18"/>
          <w:szCs w:val="18"/>
          <w:lang w:val="en-US" w:eastAsia="en-US"/>
        </w:rPr>
        <w:t>(длъжност)</w:t>
      </w:r>
    </w:p>
    <w:p w:rsidR="00B0179B" w:rsidRPr="000E08C1" w:rsidRDefault="00B0179B" w:rsidP="00B0179B">
      <w:pPr>
        <w:spacing w:before="0" w:after="0"/>
        <w:rPr>
          <w:rFonts w:eastAsia="Times New Roman"/>
          <w:szCs w:val="24"/>
          <w:lang w:val="en-US" w:eastAsia="en-US"/>
        </w:rPr>
      </w:pPr>
      <w:r w:rsidRPr="000E08C1">
        <w:rPr>
          <w:rFonts w:eastAsia="Times New Roman"/>
          <w:szCs w:val="24"/>
          <w:lang w:val="en-US" w:eastAsia="en-US"/>
        </w:rPr>
        <w:t>на ...........................................................................................</w:t>
      </w:r>
      <w:r w:rsidR="005F12A0" w:rsidRPr="000E08C1">
        <w:rPr>
          <w:rFonts w:eastAsia="Times New Roman"/>
          <w:szCs w:val="24"/>
          <w:lang w:val="en-US" w:eastAsia="en-US"/>
        </w:rPr>
        <w:t>........................</w:t>
      </w:r>
      <w:r w:rsidRPr="000E08C1">
        <w:rPr>
          <w:rFonts w:eastAsia="Times New Roman"/>
          <w:szCs w:val="24"/>
          <w:lang w:val="en-US" w:eastAsia="en-US"/>
        </w:rPr>
        <w:t>...............</w:t>
      </w:r>
      <w:r w:rsidRPr="000E08C1">
        <w:rPr>
          <w:rFonts w:eastAsia="Times New Roman"/>
          <w:szCs w:val="24"/>
          <w:lang w:eastAsia="en-US"/>
        </w:rPr>
        <w:t>.</w:t>
      </w:r>
      <w:r w:rsidR="00D62A46" w:rsidRPr="000E08C1">
        <w:rPr>
          <w:rFonts w:eastAsia="Times New Roman"/>
          <w:szCs w:val="24"/>
          <w:lang w:eastAsia="en-US"/>
        </w:rPr>
        <w:t>.</w:t>
      </w:r>
      <w:r w:rsidR="00182502" w:rsidRPr="000E08C1">
        <w:rPr>
          <w:rFonts w:eastAsia="Times New Roman"/>
          <w:szCs w:val="24"/>
          <w:lang w:eastAsia="en-US"/>
        </w:rPr>
        <w:t>.......</w:t>
      </w:r>
      <w:r w:rsidR="00D62A46" w:rsidRPr="000E08C1">
        <w:rPr>
          <w:rFonts w:eastAsia="Times New Roman"/>
          <w:szCs w:val="24"/>
          <w:lang w:eastAsia="en-US"/>
        </w:rPr>
        <w:t>......</w:t>
      </w:r>
      <w:r w:rsidR="00F47BC6" w:rsidRPr="000E08C1">
        <w:rPr>
          <w:rFonts w:eastAsia="Times New Roman"/>
          <w:szCs w:val="24"/>
          <w:lang w:eastAsia="en-US"/>
        </w:rPr>
        <w:t>.</w:t>
      </w:r>
      <w:r w:rsidR="00D62A46" w:rsidRPr="000E08C1">
        <w:rPr>
          <w:rFonts w:eastAsia="Times New Roman"/>
          <w:szCs w:val="24"/>
          <w:lang w:eastAsia="en-US"/>
        </w:rPr>
        <w:t>.</w:t>
      </w:r>
      <w:r w:rsidRPr="000E08C1">
        <w:rPr>
          <w:rFonts w:eastAsia="Times New Roman"/>
          <w:szCs w:val="24"/>
          <w:lang w:eastAsia="en-US"/>
        </w:rPr>
        <w:t>.</w:t>
      </w:r>
      <w:r w:rsidRPr="000E08C1">
        <w:rPr>
          <w:rFonts w:eastAsia="Times New Roman"/>
          <w:szCs w:val="24"/>
          <w:lang w:val="en-US" w:eastAsia="en-US"/>
        </w:rPr>
        <w:t xml:space="preserve">., </w:t>
      </w:r>
    </w:p>
    <w:p w:rsidR="00B0179B" w:rsidRPr="000E08C1" w:rsidRDefault="00B0179B" w:rsidP="00B0179B">
      <w:pPr>
        <w:spacing w:before="0" w:after="0"/>
        <w:jc w:val="center"/>
        <w:rPr>
          <w:rFonts w:eastAsia="Times New Roman"/>
          <w:i/>
          <w:sz w:val="18"/>
          <w:szCs w:val="18"/>
          <w:lang w:val="en-US" w:eastAsia="en-US"/>
        </w:rPr>
      </w:pPr>
      <w:r w:rsidRPr="000E08C1">
        <w:rPr>
          <w:rFonts w:eastAsia="Times New Roman"/>
          <w:i/>
          <w:sz w:val="18"/>
          <w:szCs w:val="18"/>
          <w:lang w:val="en-US" w:eastAsia="en-US"/>
        </w:rPr>
        <w:t>(наименование на участника)</w:t>
      </w:r>
    </w:p>
    <w:p w:rsidR="00B0179B" w:rsidRPr="000E08C1" w:rsidRDefault="00B0179B" w:rsidP="00F47BC6">
      <w:pPr>
        <w:spacing w:after="0"/>
        <w:rPr>
          <w:rFonts w:eastAsia="Times New Roman"/>
          <w:szCs w:val="24"/>
          <w:lang w:val="en-US" w:eastAsia="en-US"/>
        </w:rPr>
      </w:pPr>
      <w:r w:rsidRPr="000E08C1">
        <w:rPr>
          <w:rFonts w:eastAsia="Times New Roman"/>
          <w:szCs w:val="24"/>
          <w:lang w:val="en-US" w:eastAsia="en-US"/>
        </w:rPr>
        <w:t xml:space="preserve">ЕИК/БУЛСТАТ................................................ – участник </w:t>
      </w:r>
      <w:r w:rsidRPr="000E08C1">
        <w:rPr>
          <w:rFonts w:eastAsia="Times New Roman"/>
          <w:color w:val="000000"/>
          <w:szCs w:val="24"/>
          <w:lang w:val="en-US" w:eastAsia="en-US"/>
        </w:rPr>
        <w:t xml:space="preserve">обществена поръчка с предмет: </w:t>
      </w:r>
      <w:r w:rsidR="000E08C1" w:rsidRPr="000E08C1">
        <w:rPr>
          <w:lang w:eastAsia="en-US"/>
        </w:rPr>
        <w:t xml:space="preserve">Проектиране и строителство на обект </w:t>
      </w:r>
      <w:r w:rsidR="000E08C1" w:rsidRPr="000E08C1">
        <w:rPr>
          <w:b/>
          <w:lang w:eastAsia="en-US"/>
        </w:rPr>
        <w:t>"Обособяване на буферен паркинг за автомобили, кв. 592, УПИ II-за паркинг, ж.к. "Дружба 3", гр. Русе".</w:t>
      </w:r>
      <w:r w:rsidRPr="000E08C1">
        <w:rPr>
          <w:rFonts w:eastAsia="Times New Roman"/>
          <w:szCs w:val="24"/>
          <w:lang w:val="en-US" w:eastAsia="en-US"/>
        </w:rPr>
        <w:t>,</w:t>
      </w:r>
      <w:r w:rsidRPr="000E08C1">
        <w:rPr>
          <w:rFonts w:eastAsia="Times New Roman"/>
          <w:b/>
          <w:szCs w:val="24"/>
          <w:lang w:val="en-US" w:eastAsia="en-US"/>
        </w:rPr>
        <w:t xml:space="preserve"> </w:t>
      </w:r>
      <w:r w:rsidRPr="000E08C1">
        <w:rPr>
          <w:rFonts w:eastAsia="Times New Roman"/>
          <w:szCs w:val="24"/>
          <w:lang w:val="en-US" w:eastAsia="en-US"/>
        </w:rPr>
        <w:t xml:space="preserve">след като се запознах с условията за участие в </w:t>
      </w:r>
      <w:r w:rsidR="00F47BC6" w:rsidRPr="000E08C1">
        <w:rPr>
          <w:rFonts w:eastAsia="Times New Roman"/>
          <w:szCs w:val="24"/>
          <w:lang w:eastAsia="en-US"/>
        </w:rPr>
        <w:t>обявата</w:t>
      </w:r>
      <w:r w:rsidRPr="000E08C1">
        <w:rPr>
          <w:rFonts w:eastAsia="Times New Roman"/>
          <w:szCs w:val="24"/>
          <w:lang w:val="en-US" w:eastAsia="en-US"/>
        </w:rPr>
        <w:t>, предлагам:</w:t>
      </w:r>
    </w:p>
    <w:p w:rsidR="00C3170B" w:rsidRPr="000E08C1" w:rsidRDefault="00C3170B" w:rsidP="00182502">
      <w:pPr>
        <w:spacing w:before="0" w:after="0"/>
        <w:ind w:firstLine="426"/>
        <w:rPr>
          <w:rFonts w:eastAsia="Verdana-Bold"/>
          <w:b/>
          <w:szCs w:val="24"/>
          <w:lang w:eastAsia="en-US"/>
        </w:rPr>
      </w:pPr>
    </w:p>
    <w:p w:rsidR="00D42F45" w:rsidRPr="000E08C1" w:rsidRDefault="00D42F45" w:rsidP="00D42F45">
      <w:pPr>
        <w:spacing w:before="0" w:after="0"/>
        <w:jc w:val="center"/>
        <w:rPr>
          <w:rFonts w:eastAsia="Times New Roman"/>
          <w:b/>
          <w:color w:val="000000"/>
          <w:sz w:val="22"/>
          <w:lang w:eastAsia="en-US"/>
        </w:rPr>
      </w:pPr>
    </w:p>
    <w:p w:rsidR="00D42F45" w:rsidRPr="000E08C1" w:rsidRDefault="00D42F45" w:rsidP="00D42F45">
      <w:pPr>
        <w:autoSpaceDE w:val="0"/>
        <w:autoSpaceDN w:val="0"/>
        <w:adjustRightInd w:val="0"/>
        <w:spacing w:before="0"/>
        <w:jc w:val="left"/>
        <w:rPr>
          <w:b/>
          <w:bCs/>
          <w:color w:val="000000"/>
          <w:sz w:val="22"/>
          <w:lang w:eastAsia="en-US"/>
        </w:rPr>
      </w:pPr>
      <w:r w:rsidRPr="000E08C1">
        <w:rPr>
          <w:b/>
          <w:bCs/>
          <w:color w:val="000000"/>
          <w:sz w:val="22"/>
          <w:lang w:val="en-US" w:eastAsia="en-US"/>
        </w:rPr>
        <w:t>I</w:t>
      </w:r>
      <w:r w:rsidRPr="000E08C1">
        <w:rPr>
          <w:b/>
          <w:bCs/>
          <w:color w:val="000000"/>
          <w:sz w:val="22"/>
          <w:lang w:eastAsia="en-US"/>
        </w:rPr>
        <w:t>. Стойност за проектиране:</w:t>
      </w:r>
    </w:p>
    <w:p w:rsidR="00D42F45" w:rsidRPr="000E08C1" w:rsidRDefault="00D42F45" w:rsidP="00D42F45">
      <w:pPr>
        <w:autoSpaceDE w:val="0"/>
        <w:autoSpaceDN w:val="0"/>
        <w:adjustRightInd w:val="0"/>
        <w:spacing w:before="0" w:after="0"/>
        <w:ind w:firstLine="360"/>
        <w:jc w:val="left"/>
        <w:rPr>
          <w:b/>
          <w:bCs/>
          <w:color w:val="000000"/>
          <w:sz w:val="22"/>
          <w:lang w:eastAsia="en-US"/>
        </w:rPr>
      </w:pPr>
      <w:r w:rsidRPr="000E08C1">
        <w:rPr>
          <w:b/>
          <w:bCs/>
          <w:color w:val="000000"/>
          <w:sz w:val="22"/>
          <w:lang w:eastAsia="en-US"/>
        </w:rPr>
        <w:t>................…………………………………………</w:t>
      </w:r>
      <w:r w:rsidRPr="000E08C1">
        <w:rPr>
          <w:b/>
          <w:bCs/>
          <w:color w:val="000000"/>
          <w:sz w:val="22"/>
          <w:lang w:val="ru-RU" w:eastAsia="en-US"/>
        </w:rPr>
        <w:t>.</w:t>
      </w:r>
      <w:r w:rsidRPr="000E08C1">
        <w:rPr>
          <w:b/>
          <w:bCs/>
          <w:color w:val="000000"/>
          <w:sz w:val="22"/>
          <w:lang w:eastAsia="en-US"/>
        </w:rPr>
        <w:t xml:space="preserve">лева без ДДС </w:t>
      </w:r>
    </w:p>
    <w:p w:rsidR="00D42F45" w:rsidRPr="000E08C1" w:rsidRDefault="00D42F45" w:rsidP="00D42F45">
      <w:pPr>
        <w:autoSpaceDE w:val="0"/>
        <w:autoSpaceDN w:val="0"/>
        <w:adjustRightInd w:val="0"/>
        <w:spacing w:before="0"/>
        <w:jc w:val="left"/>
        <w:rPr>
          <w:color w:val="000000"/>
          <w:sz w:val="22"/>
          <w:lang w:eastAsia="en-US"/>
        </w:rPr>
      </w:pPr>
      <w:r w:rsidRPr="000E08C1">
        <w:rPr>
          <w:b/>
          <w:bCs/>
          <w:color w:val="000000"/>
          <w:sz w:val="22"/>
          <w:lang w:eastAsia="en-US"/>
        </w:rPr>
        <w:t xml:space="preserve">    /</w:t>
      </w:r>
      <w:r w:rsidRPr="000E08C1">
        <w:rPr>
          <w:color w:val="000000"/>
          <w:sz w:val="22"/>
          <w:lang w:eastAsia="en-US"/>
        </w:rPr>
        <w:t>словом………………………………….........................………………………../ лева</w:t>
      </w:r>
    </w:p>
    <w:p w:rsidR="00D42F45" w:rsidRPr="000E08C1" w:rsidRDefault="00D42F45" w:rsidP="00D42F45">
      <w:pPr>
        <w:autoSpaceDE w:val="0"/>
        <w:autoSpaceDN w:val="0"/>
        <w:adjustRightInd w:val="0"/>
        <w:spacing w:after="0"/>
        <w:ind w:firstLine="357"/>
        <w:jc w:val="left"/>
        <w:rPr>
          <w:b/>
          <w:bCs/>
          <w:color w:val="000000"/>
          <w:sz w:val="22"/>
          <w:lang w:eastAsia="en-US"/>
        </w:rPr>
      </w:pPr>
      <w:r w:rsidRPr="000E08C1">
        <w:rPr>
          <w:b/>
          <w:bCs/>
          <w:color w:val="000000"/>
          <w:sz w:val="22"/>
          <w:lang w:eastAsia="en-US"/>
        </w:rPr>
        <w:t>................…………………………………………</w:t>
      </w:r>
      <w:r w:rsidRPr="000E08C1">
        <w:rPr>
          <w:b/>
          <w:bCs/>
          <w:color w:val="000000"/>
          <w:sz w:val="22"/>
          <w:lang w:val="ru-RU" w:eastAsia="en-US"/>
        </w:rPr>
        <w:t>.</w:t>
      </w:r>
      <w:r w:rsidRPr="000E08C1">
        <w:rPr>
          <w:b/>
          <w:bCs/>
          <w:color w:val="000000"/>
          <w:sz w:val="22"/>
          <w:lang w:eastAsia="en-US"/>
        </w:rPr>
        <w:t xml:space="preserve">лева с ДДС </w:t>
      </w:r>
    </w:p>
    <w:p w:rsidR="00D42F45" w:rsidRPr="000E08C1" w:rsidRDefault="00D42F45" w:rsidP="00D42F45">
      <w:pPr>
        <w:autoSpaceDE w:val="0"/>
        <w:autoSpaceDN w:val="0"/>
        <w:adjustRightInd w:val="0"/>
        <w:spacing w:before="0"/>
        <w:jc w:val="left"/>
        <w:rPr>
          <w:color w:val="000000"/>
          <w:sz w:val="22"/>
          <w:lang w:eastAsia="en-US"/>
        </w:rPr>
      </w:pPr>
      <w:r w:rsidRPr="000E08C1">
        <w:rPr>
          <w:b/>
          <w:bCs/>
          <w:color w:val="000000"/>
          <w:sz w:val="22"/>
          <w:lang w:eastAsia="en-US"/>
        </w:rPr>
        <w:t xml:space="preserve">    /</w:t>
      </w:r>
      <w:r w:rsidRPr="000E08C1">
        <w:rPr>
          <w:color w:val="000000"/>
          <w:sz w:val="22"/>
          <w:lang w:eastAsia="en-US"/>
        </w:rPr>
        <w:t>словом………………………………….........................………………………../ лева</w:t>
      </w:r>
    </w:p>
    <w:p w:rsidR="00D42F45" w:rsidRPr="000E08C1" w:rsidRDefault="00D42F45" w:rsidP="00D42F45">
      <w:pPr>
        <w:autoSpaceDE w:val="0"/>
        <w:autoSpaceDN w:val="0"/>
        <w:adjustRightInd w:val="0"/>
        <w:spacing w:before="0"/>
        <w:jc w:val="left"/>
        <w:rPr>
          <w:b/>
          <w:bCs/>
          <w:color w:val="000000"/>
          <w:sz w:val="22"/>
          <w:lang w:val="en-US" w:eastAsia="en-US"/>
        </w:rPr>
      </w:pPr>
    </w:p>
    <w:p w:rsidR="00D42F45" w:rsidRPr="000E08C1" w:rsidRDefault="00D42F45" w:rsidP="00D42F45">
      <w:pPr>
        <w:autoSpaceDE w:val="0"/>
        <w:autoSpaceDN w:val="0"/>
        <w:adjustRightInd w:val="0"/>
        <w:spacing w:before="0"/>
        <w:jc w:val="left"/>
        <w:rPr>
          <w:b/>
          <w:bCs/>
          <w:color w:val="000000"/>
          <w:sz w:val="22"/>
          <w:lang w:val="ru-RU" w:eastAsia="en-US"/>
        </w:rPr>
      </w:pPr>
      <w:r w:rsidRPr="000E08C1">
        <w:rPr>
          <w:b/>
          <w:bCs/>
          <w:color w:val="000000"/>
          <w:sz w:val="22"/>
          <w:lang w:val="en-US" w:eastAsia="en-US"/>
        </w:rPr>
        <w:t>II</w:t>
      </w:r>
      <w:r w:rsidRPr="000E08C1">
        <w:rPr>
          <w:b/>
          <w:bCs/>
          <w:color w:val="000000"/>
          <w:sz w:val="22"/>
          <w:lang w:val="ru-RU" w:eastAsia="en-US"/>
        </w:rPr>
        <w:t xml:space="preserve">. </w:t>
      </w:r>
      <w:r w:rsidRPr="000E08C1">
        <w:rPr>
          <w:b/>
          <w:bCs/>
          <w:color w:val="000000"/>
          <w:sz w:val="22"/>
          <w:lang w:val="en-US" w:eastAsia="en-US"/>
        </w:rPr>
        <w:t xml:space="preserve"> </w:t>
      </w:r>
      <w:r w:rsidRPr="000E08C1">
        <w:rPr>
          <w:b/>
          <w:bCs/>
          <w:color w:val="000000"/>
          <w:sz w:val="22"/>
          <w:lang w:eastAsia="en-US"/>
        </w:rPr>
        <w:t xml:space="preserve">Обща стойност за изпълнение на СМР: </w:t>
      </w:r>
    </w:p>
    <w:p w:rsidR="00D42F45" w:rsidRPr="000E08C1" w:rsidRDefault="00D42F45" w:rsidP="00D42F45">
      <w:pPr>
        <w:autoSpaceDE w:val="0"/>
        <w:autoSpaceDN w:val="0"/>
        <w:adjustRightInd w:val="0"/>
        <w:spacing w:before="0" w:after="0"/>
        <w:ind w:firstLine="360"/>
        <w:jc w:val="left"/>
        <w:rPr>
          <w:b/>
          <w:bCs/>
          <w:color w:val="000000"/>
          <w:sz w:val="22"/>
          <w:lang w:eastAsia="en-US"/>
        </w:rPr>
      </w:pPr>
      <w:r w:rsidRPr="000E08C1">
        <w:rPr>
          <w:b/>
          <w:bCs/>
          <w:color w:val="000000"/>
          <w:sz w:val="22"/>
          <w:lang w:eastAsia="en-US"/>
        </w:rPr>
        <w:t>................…………………………………………</w:t>
      </w:r>
      <w:r w:rsidRPr="000E08C1">
        <w:rPr>
          <w:b/>
          <w:bCs/>
          <w:color w:val="000000"/>
          <w:sz w:val="22"/>
          <w:lang w:val="ru-RU" w:eastAsia="en-US"/>
        </w:rPr>
        <w:t>.</w:t>
      </w:r>
      <w:r w:rsidRPr="000E08C1">
        <w:rPr>
          <w:b/>
          <w:bCs/>
          <w:color w:val="000000"/>
          <w:sz w:val="22"/>
          <w:lang w:eastAsia="en-US"/>
        </w:rPr>
        <w:t xml:space="preserve">лева без ДДС </w:t>
      </w:r>
    </w:p>
    <w:p w:rsidR="00D42F45" w:rsidRPr="000E08C1" w:rsidRDefault="00D42F45" w:rsidP="00D42F45">
      <w:pPr>
        <w:autoSpaceDE w:val="0"/>
        <w:autoSpaceDN w:val="0"/>
        <w:adjustRightInd w:val="0"/>
        <w:spacing w:before="0"/>
        <w:jc w:val="left"/>
        <w:rPr>
          <w:color w:val="000000"/>
          <w:sz w:val="22"/>
          <w:lang w:eastAsia="en-US"/>
        </w:rPr>
      </w:pPr>
      <w:r w:rsidRPr="000E08C1">
        <w:rPr>
          <w:b/>
          <w:bCs/>
          <w:color w:val="000000"/>
          <w:sz w:val="22"/>
          <w:lang w:eastAsia="en-US"/>
        </w:rPr>
        <w:t xml:space="preserve">    /</w:t>
      </w:r>
      <w:r w:rsidRPr="000E08C1">
        <w:rPr>
          <w:color w:val="000000"/>
          <w:sz w:val="22"/>
          <w:lang w:eastAsia="en-US"/>
        </w:rPr>
        <w:t>словом………………………………….........................………………………../ лева</w:t>
      </w:r>
    </w:p>
    <w:p w:rsidR="00D42F45" w:rsidRPr="000E08C1" w:rsidRDefault="00D42F45" w:rsidP="00D42F45">
      <w:pPr>
        <w:autoSpaceDE w:val="0"/>
        <w:autoSpaceDN w:val="0"/>
        <w:adjustRightInd w:val="0"/>
        <w:spacing w:after="0"/>
        <w:ind w:firstLine="357"/>
        <w:jc w:val="left"/>
        <w:rPr>
          <w:b/>
          <w:bCs/>
          <w:color w:val="000000"/>
          <w:sz w:val="22"/>
          <w:lang w:eastAsia="en-US"/>
        </w:rPr>
      </w:pPr>
      <w:r w:rsidRPr="000E08C1">
        <w:rPr>
          <w:b/>
          <w:bCs/>
          <w:color w:val="000000"/>
          <w:sz w:val="22"/>
          <w:lang w:eastAsia="en-US"/>
        </w:rPr>
        <w:t>................…………………………………………</w:t>
      </w:r>
      <w:r w:rsidRPr="000E08C1">
        <w:rPr>
          <w:b/>
          <w:bCs/>
          <w:color w:val="000000"/>
          <w:sz w:val="22"/>
          <w:lang w:val="ru-RU" w:eastAsia="en-US"/>
        </w:rPr>
        <w:t>.</w:t>
      </w:r>
      <w:r w:rsidRPr="000E08C1">
        <w:rPr>
          <w:b/>
          <w:bCs/>
          <w:color w:val="000000"/>
          <w:sz w:val="22"/>
          <w:lang w:eastAsia="en-US"/>
        </w:rPr>
        <w:t xml:space="preserve">лева с ДДС </w:t>
      </w:r>
    </w:p>
    <w:p w:rsidR="00D42F45" w:rsidRPr="000E08C1" w:rsidRDefault="00D42F45" w:rsidP="00D42F45">
      <w:pPr>
        <w:autoSpaceDE w:val="0"/>
        <w:autoSpaceDN w:val="0"/>
        <w:adjustRightInd w:val="0"/>
        <w:spacing w:before="0"/>
        <w:jc w:val="left"/>
        <w:rPr>
          <w:color w:val="000000"/>
          <w:sz w:val="22"/>
          <w:lang w:eastAsia="en-US"/>
        </w:rPr>
      </w:pPr>
      <w:r w:rsidRPr="000E08C1">
        <w:rPr>
          <w:b/>
          <w:bCs/>
          <w:color w:val="000000"/>
          <w:sz w:val="22"/>
          <w:lang w:eastAsia="en-US"/>
        </w:rPr>
        <w:t xml:space="preserve">    /</w:t>
      </w:r>
      <w:r w:rsidRPr="000E08C1">
        <w:rPr>
          <w:color w:val="000000"/>
          <w:sz w:val="22"/>
          <w:lang w:eastAsia="en-US"/>
        </w:rPr>
        <w:t>словом………………………………….........................………………………../ лева</w:t>
      </w:r>
    </w:p>
    <w:p w:rsidR="00D42F45" w:rsidRPr="000E08C1" w:rsidRDefault="00D42F45" w:rsidP="00D42F45">
      <w:pPr>
        <w:autoSpaceDE w:val="0"/>
        <w:autoSpaceDN w:val="0"/>
        <w:adjustRightInd w:val="0"/>
        <w:spacing w:before="0"/>
        <w:jc w:val="left"/>
        <w:rPr>
          <w:color w:val="000000"/>
          <w:sz w:val="22"/>
          <w:lang w:eastAsia="en-US"/>
        </w:rPr>
      </w:pPr>
    </w:p>
    <w:p w:rsidR="00D42F45" w:rsidRPr="000E08C1" w:rsidRDefault="00D42F45" w:rsidP="00D42F45">
      <w:pPr>
        <w:autoSpaceDE w:val="0"/>
        <w:autoSpaceDN w:val="0"/>
        <w:adjustRightInd w:val="0"/>
        <w:spacing w:before="0"/>
        <w:jc w:val="left"/>
        <w:rPr>
          <w:b/>
          <w:bCs/>
          <w:color w:val="000000"/>
          <w:sz w:val="22"/>
          <w:lang w:eastAsia="en-US"/>
        </w:rPr>
      </w:pPr>
      <w:r w:rsidRPr="000E08C1">
        <w:rPr>
          <w:b/>
          <w:bCs/>
          <w:color w:val="000000"/>
          <w:sz w:val="22"/>
          <w:lang w:val="en-US" w:eastAsia="en-US"/>
        </w:rPr>
        <w:t>III</w:t>
      </w:r>
      <w:r w:rsidRPr="000E08C1">
        <w:rPr>
          <w:b/>
          <w:bCs/>
          <w:color w:val="000000"/>
          <w:sz w:val="22"/>
          <w:lang w:val="ru-RU" w:eastAsia="en-US"/>
        </w:rPr>
        <w:t xml:space="preserve">. </w:t>
      </w:r>
      <w:r w:rsidRPr="000E08C1">
        <w:rPr>
          <w:b/>
          <w:bCs/>
          <w:color w:val="000000"/>
          <w:sz w:val="22"/>
          <w:lang w:eastAsia="en-US"/>
        </w:rPr>
        <w:t xml:space="preserve">Авторски надзор </w:t>
      </w:r>
    </w:p>
    <w:p w:rsidR="00D42F45" w:rsidRPr="000E08C1" w:rsidRDefault="00D42F45" w:rsidP="00D42F45">
      <w:pPr>
        <w:autoSpaceDE w:val="0"/>
        <w:autoSpaceDN w:val="0"/>
        <w:adjustRightInd w:val="0"/>
        <w:spacing w:before="0"/>
        <w:jc w:val="left"/>
        <w:rPr>
          <w:b/>
          <w:bCs/>
          <w:color w:val="000000"/>
          <w:sz w:val="22"/>
          <w:lang w:eastAsia="en-US"/>
        </w:rPr>
      </w:pPr>
      <w:r w:rsidRPr="000E08C1">
        <w:rPr>
          <w:b/>
          <w:bCs/>
          <w:color w:val="000000"/>
          <w:sz w:val="22"/>
          <w:lang w:eastAsia="en-US"/>
        </w:rPr>
        <w:t>1. Обща стойност за авторски надзор ........................лв. без ДДС, ......................лв. с ДДС</w:t>
      </w:r>
    </w:p>
    <w:p w:rsidR="00D42F45" w:rsidRPr="000E08C1" w:rsidRDefault="00D42F45" w:rsidP="00D42F45">
      <w:pPr>
        <w:autoSpaceDE w:val="0"/>
        <w:autoSpaceDN w:val="0"/>
        <w:adjustRightInd w:val="0"/>
        <w:spacing w:before="0" w:after="0"/>
        <w:jc w:val="left"/>
        <w:rPr>
          <w:b/>
          <w:bCs/>
          <w:i/>
          <w:iCs/>
          <w:color w:val="000000"/>
          <w:sz w:val="22"/>
          <w:u w:val="single"/>
          <w:lang w:eastAsia="en-US"/>
        </w:rPr>
      </w:pPr>
      <w:r w:rsidRPr="000E08C1">
        <w:rPr>
          <w:b/>
          <w:bCs/>
          <w:i/>
          <w:iCs/>
          <w:color w:val="000000"/>
          <w:sz w:val="22"/>
          <w:u w:val="single"/>
          <w:lang w:eastAsia="en-US"/>
        </w:rPr>
        <w:t xml:space="preserve">Забележки: </w:t>
      </w:r>
    </w:p>
    <w:p w:rsidR="00D42F45" w:rsidRPr="000E08C1" w:rsidRDefault="00D42F45" w:rsidP="00D42F45">
      <w:pPr>
        <w:autoSpaceDE w:val="0"/>
        <w:autoSpaceDN w:val="0"/>
        <w:adjustRightInd w:val="0"/>
        <w:spacing w:before="0"/>
        <w:rPr>
          <w:color w:val="000000"/>
          <w:sz w:val="22"/>
          <w:lang w:eastAsia="en-US"/>
        </w:rPr>
      </w:pPr>
    </w:p>
    <w:p w:rsidR="00D42F45" w:rsidRPr="000E08C1" w:rsidRDefault="00323354" w:rsidP="00D42F45">
      <w:pPr>
        <w:spacing w:before="0" w:after="0"/>
        <w:jc w:val="left"/>
        <w:rPr>
          <w:b/>
          <w:bCs/>
          <w:sz w:val="22"/>
          <w:lang w:eastAsia="en-US"/>
        </w:rPr>
      </w:pPr>
      <w:r>
        <w:rPr>
          <w:b/>
          <w:bCs/>
          <w:sz w:val="22"/>
          <w:lang w:val="en-US" w:eastAsia="en-US"/>
        </w:rPr>
        <w:t>I</w:t>
      </w:r>
      <w:r w:rsidR="00D42F45" w:rsidRPr="000E08C1">
        <w:rPr>
          <w:b/>
          <w:bCs/>
          <w:sz w:val="22"/>
          <w:lang w:val="en-US" w:eastAsia="en-US"/>
        </w:rPr>
        <w:t>V</w:t>
      </w:r>
      <w:r w:rsidR="00D42F45" w:rsidRPr="000E08C1">
        <w:rPr>
          <w:b/>
          <w:bCs/>
          <w:sz w:val="22"/>
          <w:lang w:val="ru-RU" w:eastAsia="en-US"/>
        </w:rPr>
        <w:t>. Обща стойност за изпълнение на поръчката (сума от т.</w:t>
      </w:r>
      <w:r w:rsidR="00D42F45" w:rsidRPr="000E08C1">
        <w:rPr>
          <w:b/>
          <w:bCs/>
          <w:sz w:val="22"/>
          <w:lang w:val="en-US" w:eastAsia="en-US"/>
        </w:rPr>
        <w:t>I</w:t>
      </w:r>
      <w:r w:rsidR="00D42F45" w:rsidRPr="000E08C1">
        <w:rPr>
          <w:b/>
          <w:bCs/>
          <w:sz w:val="22"/>
          <w:lang w:val="ru-RU" w:eastAsia="en-US"/>
        </w:rPr>
        <w:t xml:space="preserve"> + т. </w:t>
      </w:r>
      <w:r w:rsidR="00D42F45" w:rsidRPr="000E08C1">
        <w:rPr>
          <w:b/>
          <w:bCs/>
          <w:sz w:val="22"/>
          <w:lang w:val="en-US" w:eastAsia="en-US"/>
        </w:rPr>
        <w:t>II</w:t>
      </w:r>
      <w:r w:rsidR="00D42F45" w:rsidRPr="000E08C1">
        <w:rPr>
          <w:b/>
          <w:bCs/>
          <w:sz w:val="22"/>
          <w:lang w:val="ru-RU" w:eastAsia="en-US"/>
        </w:rPr>
        <w:t xml:space="preserve"> + т.</w:t>
      </w:r>
      <w:r w:rsidR="00D42F45" w:rsidRPr="000E08C1">
        <w:rPr>
          <w:b/>
          <w:bCs/>
          <w:sz w:val="22"/>
          <w:lang w:val="en-US" w:eastAsia="en-US"/>
        </w:rPr>
        <w:t>III</w:t>
      </w:r>
      <w:r w:rsidR="00D42F45" w:rsidRPr="000E08C1">
        <w:rPr>
          <w:b/>
          <w:bCs/>
          <w:sz w:val="22"/>
          <w:lang w:eastAsia="en-US"/>
        </w:rPr>
        <w:t>)</w:t>
      </w:r>
    </w:p>
    <w:p w:rsidR="00D42F45" w:rsidRPr="000E08C1" w:rsidRDefault="00D42F45" w:rsidP="00D42F45">
      <w:pPr>
        <w:spacing w:before="0" w:after="0"/>
        <w:jc w:val="left"/>
        <w:rPr>
          <w:b/>
          <w:bCs/>
          <w:sz w:val="22"/>
          <w:lang w:val="ru-RU" w:eastAsia="en-US"/>
        </w:rPr>
      </w:pPr>
    </w:p>
    <w:p w:rsidR="00D42F45" w:rsidRPr="000E08C1" w:rsidRDefault="00D42F45" w:rsidP="00D42F45">
      <w:pPr>
        <w:autoSpaceDE w:val="0"/>
        <w:autoSpaceDN w:val="0"/>
        <w:adjustRightInd w:val="0"/>
        <w:spacing w:before="0" w:after="0"/>
        <w:ind w:firstLine="360"/>
        <w:jc w:val="left"/>
        <w:rPr>
          <w:b/>
          <w:bCs/>
          <w:color w:val="000000"/>
          <w:sz w:val="22"/>
          <w:lang w:eastAsia="en-US"/>
        </w:rPr>
      </w:pPr>
      <w:r w:rsidRPr="000E08C1">
        <w:rPr>
          <w:b/>
          <w:bCs/>
          <w:color w:val="000000"/>
          <w:sz w:val="22"/>
          <w:lang w:eastAsia="en-US"/>
        </w:rPr>
        <w:t>................…………………………………………</w:t>
      </w:r>
      <w:r w:rsidRPr="000E08C1">
        <w:rPr>
          <w:b/>
          <w:bCs/>
          <w:color w:val="000000"/>
          <w:sz w:val="22"/>
          <w:lang w:val="ru-RU" w:eastAsia="en-US"/>
        </w:rPr>
        <w:t>.</w:t>
      </w:r>
      <w:r w:rsidRPr="000E08C1">
        <w:rPr>
          <w:b/>
          <w:bCs/>
          <w:color w:val="000000"/>
          <w:sz w:val="22"/>
          <w:lang w:eastAsia="en-US"/>
        </w:rPr>
        <w:t xml:space="preserve">лева без ДДС </w:t>
      </w:r>
    </w:p>
    <w:p w:rsidR="00D42F45" w:rsidRPr="000E08C1" w:rsidRDefault="00D42F45" w:rsidP="00D42F45">
      <w:pPr>
        <w:autoSpaceDE w:val="0"/>
        <w:autoSpaceDN w:val="0"/>
        <w:adjustRightInd w:val="0"/>
        <w:spacing w:before="0"/>
        <w:jc w:val="left"/>
        <w:rPr>
          <w:color w:val="000000"/>
          <w:sz w:val="22"/>
          <w:lang w:eastAsia="en-US"/>
        </w:rPr>
      </w:pPr>
      <w:r w:rsidRPr="000E08C1">
        <w:rPr>
          <w:b/>
          <w:bCs/>
          <w:color w:val="000000"/>
          <w:sz w:val="22"/>
          <w:lang w:eastAsia="en-US"/>
        </w:rPr>
        <w:t xml:space="preserve">    /</w:t>
      </w:r>
      <w:r w:rsidRPr="000E08C1">
        <w:rPr>
          <w:color w:val="000000"/>
          <w:sz w:val="22"/>
          <w:lang w:eastAsia="en-US"/>
        </w:rPr>
        <w:t>словом………………………………….........................………………………../ лева</w:t>
      </w:r>
    </w:p>
    <w:p w:rsidR="00D42F45" w:rsidRPr="000E08C1" w:rsidRDefault="00D42F45" w:rsidP="00D42F45">
      <w:pPr>
        <w:autoSpaceDE w:val="0"/>
        <w:autoSpaceDN w:val="0"/>
        <w:adjustRightInd w:val="0"/>
        <w:spacing w:after="0"/>
        <w:ind w:firstLine="357"/>
        <w:jc w:val="left"/>
        <w:rPr>
          <w:b/>
          <w:bCs/>
          <w:color w:val="000000"/>
          <w:sz w:val="22"/>
          <w:lang w:eastAsia="en-US"/>
        </w:rPr>
      </w:pPr>
      <w:r w:rsidRPr="000E08C1">
        <w:rPr>
          <w:b/>
          <w:bCs/>
          <w:color w:val="000000"/>
          <w:sz w:val="22"/>
          <w:lang w:eastAsia="en-US"/>
        </w:rPr>
        <w:t>................…………………………………………</w:t>
      </w:r>
      <w:r w:rsidRPr="000E08C1">
        <w:rPr>
          <w:b/>
          <w:bCs/>
          <w:color w:val="000000"/>
          <w:sz w:val="22"/>
          <w:lang w:val="ru-RU" w:eastAsia="en-US"/>
        </w:rPr>
        <w:t>.</w:t>
      </w:r>
      <w:r w:rsidRPr="000E08C1">
        <w:rPr>
          <w:b/>
          <w:bCs/>
          <w:color w:val="000000"/>
          <w:sz w:val="22"/>
          <w:lang w:eastAsia="en-US"/>
        </w:rPr>
        <w:t xml:space="preserve">лева с ДДС </w:t>
      </w:r>
    </w:p>
    <w:p w:rsidR="00D42F45" w:rsidRPr="000E08C1" w:rsidRDefault="00D42F45" w:rsidP="00D42F45">
      <w:pPr>
        <w:autoSpaceDE w:val="0"/>
        <w:autoSpaceDN w:val="0"/>
        <w:adjustRightInd w:val="0"/>
        <w:spacing w:before="0"/>
        <w:jc w:val="left"/>
        <w:rPr>
          <w:color w:val="000000"/>
          <w:sz w:val="22"/>
          <w:lang w:eastAsia="en-US"/>
        </w:rPr>
      </w:pPr>
      <w:r w:rsidRPr="000E08C1">
        <w:rPr>
          <w:b/>
          <w:bCs/>
          <w:color w:val="000000"/>
          <w:sz w:val="22"/>
          <w:lang w:eastAsia="en-US"/>
        </w:rPr>
        <w:t xml:space="preserve">    /</w:t>
      </w:r>
      <w:r w:rsidRPr="000E08C1">
        <w:rPr>
          <w:color w:val="000000"/>
          <w:sz w:val="22"/>
          <w:lang w:eastAsia="en-US"/>
        </w:rPr>
        <w:t>словом………………………………….........................………………………../ лева</w:t>
      </w:r>
    </w:p>
    <w:p w:rsidR="00D42F45" w:rsidRPr="000E08C1" w:rsidRDefault="00D42F45" w:rsidP="00D42F45">
      <w:pPr>
        <w:autoSpaceDE w:val="0"/>
        <w:autoSpaceDN w:val="0"/>
        <w:adjustRightInd w:val="0"/>
        <w:spacing w:before="0" w:after="0"/>
        <w:ind w:firstLine="426"/>
        <w:rPr>
          <w:rFonts w:eastAsia="Times New Roman"/>
          <w:b/>
          <w:color w:val="FF0000"/>
          <w:sz w:val="22"/>
          <w:lang w:val="en-US" w:eastAsia="en-US"/>
        </w:rPr>
      </w:pPr>
    </w:p>
    <w:p w:rsidR="00D42F45" w:rsidRPr="000E08C1" w:rsidRDefault="00D42F45" w:rsidP="00D42F45">
      <w:pPr>
        <w:spacing w:before="0" w:after="0"/>
        <w:ind w:firstLine="425"/>
        <w:rPr>
          <w:i/>
          <w:sz w:val="22"/>
          <w:lang w:eastAsia="en-US"/>
        </w:rPr>
      </w:pPr>
      <w:r w:rsidRPr="000E08C1">
        <w:rPr>
          <w:i/>
          <w:sz w:val="22"/>
          <w:lang w:eastAsia="en-US"/>
        </w:rPr>
        <w:lastRenderedPageBreak/>
        <w:t>Забележка: Предложената цена от участниците не следва да надвишава максимално допустимата обща прогнозна стойност. Участник, предложил по-висока цена от обявената за максимално допустима, ще бъде отстранен от последващо оценяване и класиране.</w:t>
      </w:r>
    </w:p>
    <w:p w:rsidR="00D42F45" w:rsidRPr="000E08C1" w:rsidRDefault="00D42F45" w:rsidP="00D42F45">
      <w:pPr>
        <w:autoSpaceDE w:val="0"/>
        <w:autoSpaceDN w:val="0"/>
        <w:adjustRightInd w:val="0"/>
        <w:spacing w:before="0" w:after="0"/>
        <w:ind w:firstLine="708"/>
        <w:rPr>
          <w:rFonts w:eastAsia="Verdana-Bold"/>
          <w:b/>
          <w:sz w:val="22"/>
          <w:lang w:eastAsia="en-US"/>
        </w:rPr>
      </w:pPr>
    </w:p>
    <w:p w:rsidR="00D42F45" w:rsidRPr="000E08C1" w:rsidRDefault="00D42F45" w:rsidP="00D42F45">
      <w:pPr>
        <w:autoSpaceDE w:val="0"/>
        <w:autoSpaceDN w:val="0"/>
        <w:adjustRightInd w:val="0"/>
        <w:spacing w:before="0" w:after="0"/>
        <w:ind w:firstLine="426"/>
        <w:rPr>
          <w:rFonts w:eastAsia="Verdana-Bold"/>
          <w:sz w:val="22"/>
          <w:lang w:eastAsia="en-US"/>
        </w:rPr>
      </w:pPr>
      <w:r w:rsidRPr="000E08C1">
        <w:rPr>
          <w:rFonts w:eastAsia="Verdana-Bold"/>
          <w:sz w:val="22"/>
          <w:lang w:eastAsia="en-US"/>
        </w:rPr>
        <w:t xml:space="preserve">Посочените цени включват всички разходи, </w:t>
      </w:r>
      <w:r w:rsidRPr="000E08C1">
        <w:rPr>
          <w:rFonts w:eastAsia="Times New Roman"/>
          <w:sz w:val="22"/>
          <w:lang w:eastAsia="sr-Cyrl-CS"/>
        </w:rPr>
        <w:t>свързани с качественото и срочно изпълнение на поръчката в описания вид и обхват и</w:t>
      </w:r>
      <w:r w:rsidRPr="000E08C1">
        <w:rPr>
          <w:rFonts w:eastAsia="Verdana-Bold"/>
          <w:sz w:val="22"/>
          <w:lang w:eastAsia="en-US"/>
        </w:rPr>
        <w:t xml:space="preserve"> в съответствие с нормите и нормативите действащи в Република България. Цените са посочени в български лева.</w:t>
      </w:r>
    </w:p>
    <w:p w:rsidR="00D42F45" w:rsidRPr="000E08C1" w:rsidRDefault="00D42F45" w:rsidP="00D42F45">
      <w:pPr>
        <w:autoSpaceDE w:val="0"/>
        <w:autoSpaceDN w:val="0"/>
        <w:adjustRightInd w:val="0"/>
        <w:spacing w:before="0" w:after="0"/>
        <w:ind w:firstLine="708"/>
        <w:rPr>
          <w:rFonts w:eastAsia="Verdana-Bold"/>
          <w:sz w:val="22"/>
          <w:lang w:eastAsia="en-US"/>
        </w:rPr>
      </w:pPr>
    </w:p>
    <w:p w:rsidR="00D42F45" w:rsidRPr="000E08C1" w:rsidRDefault="00D42F45" w:rsidP="00D42F45">
      <w:pPr>
        <w:tabs>
          <w:tab w:val="left" w:pos="567"/>
        </w:tabs>
        <w:spacing w:before="0" w:after="0"/>
        <w:ind w:firstLine="425"/>
        <w:rPr>
          <w:sz w:val="22"/>
          <w:lang w:eastAsia="en-US"/>
        </w:rPr>
      </w:pPr>
      <w:r w:rsidRPr="000E08C1">
        <w:rPr>
          <w:rFonts w:eastAsia="Times New Roman"/>
          <w:sz w:val="22"/>
          <w:lang w:eastAsia="en-US"/>
        </w:rPr>
        <w:t>О</w:t>
      </w:r>
      <w:r w:rsidRPr="000E08C1">
        <w:rPr>
          <w:sz w:val="22"/>
          <w:lang w:eastAsia="en-US"/>
        </w:rPr>
        <w:t xml:space="preserve">пределени са при пълно съответствие с изискванията на Възложителя и </w:t>
      </w:r>
      <w:r w:rsidRPr="000E08C1">
        <w:rPr>
          <w:bCs/>
          <w:sz w:val="22"/>
          <w:lang w:eastAsia="en-US"/>
        </w:rPr>
        <w:t>не подлежат на промяна</w:t>
      </w:r>
      <w:r w:rsidRPr="000E08C1">
        <w:rPr>
          <w:sz w:val="22"/>
          <w:lang w:eastAsia="en-US"/>
        </w:rPr>
        <w:t xml:space="preserve"> през целия срок на действие на договора.</w:t>
      </w:r>
    </w:p>
    <w:p w:rsidR="00D42F45" w:rsidRPr="000E08C1" w:rsidRDefault="00D42F45" w:rsidP="00D42F45">
      <w:pPr>
        <w:spacing w:before="0" w:after="0"/>
        <w:ind w:firstLine="426"/>
        <w:rPr>
          <w:rFonts w:eastAsia="Times New Roman"/>
          <w:color w:val="FF0000"/>
          <w:sz w:val="22"/>
          <w:lang w:eastAsia="en-US"/>
        </w:rPr>
      </w:pPr>
    </w:p>
    <w:p w:rsidR="00D42F45" w:rsidRPr="000E08C1" w:rsidRDefault="00D42F45" w:rsidP="00D42F45">
      <w:pPr>
        <w:spacing w:before="0" w:after="0"/>
        <w:ind w:firstLine="426"/>
        <w:rPr>
          <w:rFonts w:eastAsia="Times New Roman"/>
          <w:sz w:val="22"/>
          <w:lang w:eastAsia="en-US"/>
        </w:rPr>
      </w:pPr>
      <w:r w:rsidRPr="000E08C1">
        <w:rPr>
          <w:rFonts w:eastAsia="Times New Roman"/>
          <w:sz w:val="22"/>
          <w:lang w:val="en-US" w:eastAsia="en-US"/>
        </w:rPr>
        <w:t xml:space="preserve">Приемам, че единствено и само </w:t>
      </w:r>
      <w:r w:rsidRPr="000E08C1">
        <w:rPr>
          <w:rFonts w:eastAsia="Times New Roman"/>
          <w:sz w:val="22"/>
          <w:lang w:eastAsia="en-US"/>
        </w:rPr>
        <w:t>представляваният от мен участник</w:t>
      </w:r>
      <w:r w:rsidRPr="000E08C1">
        <w:rPr>
          <w:rFonts w:eastAsia="Times New Roman"/>
          <w:sz w:val="22"/>
          <w:lang w:val="en-US" w:eastAsia="en-US"/>
        </w:rPr>
        <w:t xml:space="preserve"> ще бъде отговор</w:t>
      </w:r>
      <w:r w:rsidRPr="000E08C1">
        <w:rPr>
          <w:rFonts w:eastAsia="Times New Roman"/>
          <w:sz w:val="22"/>
          <w:lang w:eastAsia="en-US"/>
        </w:rPr>
        <w:t>ен</w:t>
      </w:r>
      <w:r w:rsidRPr="000E08C1">
        <w:rPr>
          <w:rFonts w:eastAsia="Times New Roman"/>
          <w:sz w:val="22"/>
          <w:lang w:val="en-US" w:eastAsia="en-US"/>
        </w:rPr>
        <w:t xml:space="preserve"> за евентуално допуснати грешки или пропуски в изчисленията на предложената цена. </w:t>
      </w:r>
    </w:p>
    <w:p w:rsidR="00D42F45" w:rsidRPr="000E08C1" w:rsidRDefault="00D42F45" w:rsidP="00D42F45">
      <w:pPr>
        <w:spacing w:before="0" w:after="0"/>
        <w:ind w:firstLine="426"/>
        <w:rPr>
          <w:rFonts w:eastAsia="Times New Roman"/>
          <w:snapToGrid w:val="0"/>
          <w:sz w:val="22"/>
          <w:lang w:eastAsia="en-US"/>
        </w:rPr>
      </w:pPr>
    </w:p>
    <w:p w:rsidR="00D42F45" w:rsidRPr="000E08C1" w:rsidRDefault="00D42F45" w:rsidP="00D42F45">
      <w:pPr>
        <w:spacing w:before="0" w:after="0"/>
        <w:ind w:firstLine="426"/>
        <w:rPr>
          <w:rFonts w:eastAsia="Times New Roman"/>
          <w:snapToGrid w:val="0"/>
          <w:sz w:val="22"/>
          <w:lang w:eastAsia="en-US"/>
        </w:rPr>
      </w:pPr>
      <w:r w:rsidRPr="000E08C1">
        <w:rPr>
          <w:rFonts w:eastAsia="Times New Roman"/>
          <w:snapToGrid w:val="0"/>
          <w:sz w:val="22"/>
          <w:lang w:val="en-AU" w:eastAsia="en-US"/>
        </w:rPr>
        <w:t>Декларирам, че всички еднократни разходи, които биха могли да възникнат при</w:t>
      </w:r>
      <w:r w:rsidRPr="000E08C1">
        <w:rPr>
          <w:rFonts w:eastAsia="Times New Roman"/>
          <w:bCs/>
          <w:snapToGrid w:val="0"/>
          <w:sz w:val="22"/>
          <w:lang w:val="en-AU" w:eastAsia="en-US"/>
        </w:rPr>
        <w:t xml:space="preserve"> </w:t>
      </w:r>
      <w:r w:rsidRPr="000E08C1">
        <w:rPr>
          <w:rFonts w:eastAsia="Times New Roman"/>
          <w:bCs/>
          <w:snapToGrid w:val="0"/>
          <w:sz w:val="22"/>
          <w:lang w:eastAsia="en-US"/>
        </w:rPr>
        <w:t>изпълнение на поръчката</w:t>
      </w:r>
      <w:r w:rsidRPr="000E08C1">
        <w:rPr>
          <w:rFonts w:eastAsia="Times New Roman"/>
          <w:snapToGrid w:val="0"/>
          <w:sz w:val="22"/>
          <w:lang w:val="en-AU" w:eastAsia="en-US"/>
        </w:rPr>
        <w:t xml:space="preserve"> са изцяло за сметка на Изпълнителя и в полза на Възложителя.</w:t>
      </w:r>
    </w:p>
    <w:p w:rsidR="00D42F45" w:rsidRPr="000E08C1" w:rsidRDefault="00D42F45" w:rsidP="00D42F45">
      <w:pPr>
        <w:shd w:val="clear" w:color="auto" w:fill="FFFFFF"/>
        <w:spacing w:before="0" w:after="0"/>
        <w:ind w:firstLine="426"/>
        <w:rPr>
          <w:rFonts w:eastAsia="Times New Roman"/>
          <w:sz w:val="22"/>
          <w:lang w:eastAsia="en-US"/>
        </w:rPr>
      </w:pPr>
    </w:p>
    <w:p w:rsidR="00D42F45" w:rsidRPr="000E08C1" w:rsidRDefault="00D42F45" w:rsidP="00D42F45">
      <w:pPr>
        <w:shd w:val="clear" w:color="auto" w:fill="FFFFFF"/>
        <w:spacing w:before="0" w:after="0"/>
        <w:ind w:firstLine="426"/>
        <w:rPr>
          <w:rFonts w:eastAsia="Times New Roman"/>
          <w:sz w:val="22"/>
          <w:lang w:val="en-US" w:eastAsia="en-US"/>
        </w:rPr>
      </w:pPr>
      <w:r w:rsidRPr="000E08C1">
        <w:rPr>
          <w:rFonts w:eastAsia="Times New Roman"/>
          <w:sz w:val="22"/>
          <w:lang w:val="en-US" w:eastAsia="en-US"/>
        </w:rPr>
        <w:t xml:space="preserve">Декларирам, че </w:t>
      </w:r>
      <w:r w:rsidRPr="000E08C1">
        <w:rPr>
          <w:rFonts w:eastAsia="Times New Roman"/>
          <w:sz w:val="22"/>
          <w:lang w:eastAsia="en-US"/>
        </w:rPr>
        <w:t>съм</w:t>
      </w:r>
      <w:r w:rsidRPr="000E08C1">
        <w:rPr>
          <w:rFonts w:eastAsia="Times New Roman"/>
          <w:sz w:val="22"/>
          <w:lang w:val="en-US" w:eastAsia="en-US"/>
        </w:rPr>
        <w:t xml:space="preserve"> съглас</w:t>
      </w:r>
      <w:r w:rsidRPr="000E08C1">
        <w:rPr>
          <w:rFonts w:eastAsia="Times New Roman"/>
          <w:sz w:val="22"/>
          <w:lang w:eastAsia="en-US"/>
        </w:rPr>
        <w:t>ен</w:t>
      </w:r>
      <w:r w:rsidRPr="000E08C1">
        <w:rPr>
          <w:rFonts w:eastAsia="Times New Roman"/>
          <w:sz w:val="22"/>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D42F45" w:rsidRPr="000E08C1" w:rsidRDefault="00D42F45" w:rsidP="00D42F45">
      <w:pPr>
        <w:suppressAutoHyphens/>
        <w:spacing w:before="0" w:after="0"/>
        <w:ind w:firstLine="426"/>
        <w:rPr>
          <w:rFonts w:eastAsia="SimSun"/>
          <w:sz w:val="22"/>
          <w:lang w:eastAsia="ar-SA"/>
        </w:rPr>
      </w:pPr>
    </w:p>
    <w:p w:rsidR="00D42F45" w:rsidRPr="000E08C1" w:rsidRDefault="00D42F45" w:rsidP="00D42F45">
      <w:pPr>
        <w:suppressAutoHyphens/>
        <w:spacing w:before="0" w:after="0"/>
        <w:ind w:firstLine="426"/>
        <w:rPr>
          <w:rFonts w:eastAsia="SimSun"/>
          <w:sz w:val="22"/>
          <w:lang w:eastAsia="ar-SA"/>
        </w:rPr>
      </w:pPr>
      <w:r w:rsidRPr="000E08C1">
        <w:rPr>
          <w:rFonts w:eastAsia="SimSun"/>
          <w:sz w:val="22"/>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42F45" w:rsidRPr="000E08C1" w:rsidRDefault="00D42F45" w:rsidP="00D42F45">
      <w:pPr>
        <w:tabs>
          <w:tab w:val="left" w:pos="0"/>
        </w:tabs>
        <w:spacing w:before="0" w:after="0" w:line="276" w:lineRule="auto"/>
        <w:ind w:firstLine="425"/>
        <w:rPr>
          <w:sz w:val="22"/>
        </w:rPr>
      </w:pPr>
    </w:p>
    <w:p w:rsidR="00D42F45" w:rsidRPr="000E08C1" w:rsidRDefault="00D42F45" w:rsidP="00D42F45">
      <w:pPr>
        <w:tabs>
          <w:tab w:val="left" w:pos="0"/>
        </w:tabs>
        <w:spacing w:before="0" w:after="0" w:line="276" w:lineRule="auto"/>
        <w:ind w:firstLine="425"/>
        <w:rPr>
          <w:rFonts w:eastAsia="Times New Roman"/>
          <w:sz w:val="22"/>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D42F45" w:rsidRPr="000E08C1" w:rsidTr="00B32CC3">
        <w:tc>
          <w:tcPr>
            <w:tcW w:w="5103" w:type="dxa"/>
            <w:tcBorders>
              <w:top w:val="single" w:sz="8" w:space="0" w:color="C0C0C0"/>
              <w:left w:val="single" w:sz="8" w:space="0" w:color="C0C0C0"/>
              <w:bottom w:val="single" w:sz="8" w:space="0" w:color="C0C0C0"/>
              <w:right w:val="single" w:sz="8" w:space="0" w:color="C0C0C0"/>
            </w:tcBorders>
          </w:tcPr>
          <w:p w:rsidR="00D42F45" w:rsidRPr="000E08C1" w:rsidRDefault="00D42F45" w:rsidP="00B32CC3">
            <w:pPr>
              <w:spacing w:before="0" w:after="0"/>
              <w:rPr>
                <w:rFonts w:eastAsia="Times New Roman"/>
                <w:sz w:val="22"/>
                <w:lang w:val="en-US" w:eastAsia="en-US"/>
              </w:rPr>
            </w:pPr>
            <w:r w:rsidRPr="000E08C1">
              <w:rPr>
                <w:rFonts w:eastAsia="Times New Roman"/>
                <w:sz w:val="22"/>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D42F45" w:rsidRPr="000E08C1" w:rsidRDefault="00D42F45" w:rsidP="00B32CC3">
            <w:pPr>
              <w:spacing w:before="0" w:after="0"/>
              <w:rPr>
                <w:rFonts w:eastAsia="Times New Roman"/>
                <w:sz w:val="22"/>
                <w:lang w:val="en-US" w:eastAsia="en-US"/>
              </w:rPr>
            </w:pPr>
            <w:r w:rsidRPr="000E08C1">
              <w:rPr>
                <w:rFonts w:eastAsia="Times New Roman"/>
                <w:sz w:val="22"/>
                <w:lang w:val="en-US" w:eastAsia="en-US"/>
              </w:rPr>
              <w:t>________/ _________ / ______</w:t>
            </w:r>
          </w:p>
        </w:tc>
      </w:tr>
      <w:tr w:rsidR="00D42F45" w:rsidRPr="000E08C1" w:rsidTr="00B32CC3">
        <w:tc>
          <w:tcPr>
            <w:tcW w:w="5103" w:type="dxa"/>
            <w:tcBorders>
              <w:top w:val="single" w:sz="8" w:space="0" w:color="C0C0C0"/>
              <w:left w:val="single" w:sz="8" w:space="0" w:color="C0C0C0"/>
              <w:bottom w:val="single" w:sz="8" w:space="0" w:color="C0C0C0"/>
              <w:right w:val="single" w:sz="8" w:space="0" w:color="C0C0C0"/>
            </w:tcBorders>
          </w:tcPr>
          <w:p w:rsidR="00D42F45" w:rsidRPr="000E08C1" w:rsidRDefault="00D42F45" w:rsidP="00B32CC3">
            <w:pPr>
              <w:spacing w:before="0" w:after="0"/>
              <w:rPr>
                <w:rFonts w:eastAsia="Times New Roman"/>
                <w:sz w:val="22"/>
                <w:lang w:val="en-US" w:eastAsia="en-US"/>
              </w:rPr>
            </w:pPr>
            <w:r w:rsidRPr="000E08C1">
              <w:rPr>
                <w:rFonts w:eastAsia="Times New Roman"/>
                <w:sz w:val="22"/>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D42F45" w:rsidRPr="000E08C1" w:rsidRDefault="00D42F45" w:rsidP="00B32CC3">
            <w:pPr>
              <w:spacing w:before="0" w:after="0"/>
              <w:rPr>
                <w:rFonts w:eastAsia="Times New Roman"/>
                <w:sz w:val="22"/>
                <w:lang w:val="en-US" w:eastAsia="en-US"/>
              </w:rPr>
            </w:pPr>
            <w:r w:rsidRPr="000E08C1">
              <w:rPr>
                <w:rFonts w:eastAsia="Times New Roman"/>
                <w:sz w:val="22"/>
                <w:lang w:val="en-US" w:eastAsia="en-US"/>
              </w:rPr>
              <w:t>__________________________</w:t>
            </w:r>
          </w:p>
        </w:tc>
      </w:tr>
      <w:tr w:rsidR="00D42F45" w:rsidRPr="000E08C1" w:rsidTr="00B32CC3">
        <w:tc>
          <w:tcPr>
            <w:tcW w:w="5103" w:type="dxa"/>
            <w:tcBorders>
              <w:top w:val="single" w:sz="8" w:space="0" w:color="C0C0C0"/>
              <w:left w:val="single" w:sz="8" w:space="0" w:color="C0C0C0"/>
              <w:bottom w:val="single" w:sz="8" w:space="0" w:color="C0C0C0"/>
              <w:right w:val="single" w:sz="8" w:space="0" w:color="C0C0C0"/>
            </w:tcBorders>
          </w:tcPr>
          <w:p w:rsidR="00D42F45" w:rsidRPr="000E08C1" w:rsidRDefault="00D42F45" w:rsidP="00B32CC3">
            <w:pPr>
              <w:spacing w:before="0" w:after="0"/>
              <w:rPr>
                <w:rFonts w:eastAsia="Times New Roman"/>
                <w:sz w:val="22"/>
                <w:lang w:val="en-US" w:eastAsia="en-US"/>
              </w:rPr>
            </w:pPr>
            <w:r w:rsidRPr="000E08C1">
              <w:rPr>
                <w:rFonts w:eastAsia="Times New Roman"/>
                <w:sz w:val="22"/>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D42F45" w:rsidRPr="000E08C1" w:rsidRDefault="00D42F45" w:rsidP="00B32CC3">
            <w:pPr>
              <w:spacing w:before="0" w:after="0"/>
              <w:rPr>
                <w:rFonts w:eastAsia="Times New Roman"/>
                <w:sz w:val="22"/>
                <w:lang w:val="en-US" w:eastAsia="en-US"/>
              </w:rPr>
            </w:pPr>
            <w:r w:rsidRPr="000E08C1">
              <w:rPr>
                <w:rFonts w:eastAsia="Times New Roman"/>
                <w:sz w:val="22"/>
                <w:lang w:val="en-US" w:eastAsia="en-US"/>
              </w:rPr>
              <w:t>__________________________</w:t>
            </w:r>
          </w:p>
        </w:tc>
      </w:tr>
    </w:tbl>
    <w:p w:rsidR="00D42F45" w:rsidRPr="000E08C1" w:rsidRDefault="00D42F45" w:rsidP="00D42F45">
      <w:pPr>
        <w:spacing w:before="0" w:after="0"/>
        <w:rPr>
          <w:sz w:val="22"/>
        </w:rPr>
      </w:pPr>
    </w:p>
    <w:p w:rsidR="004E201A" w:rsidRPr="000E08C1" w:rsidRDefault="004E201A" w:rsidP="00D42F45">
      <w:pPr>
        <w:spacing w:before="0" w:after="0"/>
        <w:ind w:firstLine="426"/>
        <w:rPr>
          <w:sz w:val="22"/>
        </w:rPr>
      </w:pPr>
    </w:p>
    <w:sectPr w:rsidR="004E201A" w:rsidRPr="000E08C1" w:rsidSect="00E95486">
      <w:headerReference w:type="default" r:id="rId8"/>
      <w:footerReference w:type="default" r:id="rId9"/>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03" w:rsidRDefault="00417203" w:rsidP="00934AC1">
      <w:pPr>
        <w:spacing w:before="0" w:after="0"/>
      </w:pPr>
      <w:r>
        <w:separator/>
      </w:r>
    </w:p>
  </w:endnote>
  <w:endnote w:type="continuationSeparator" w:id="0">
    <w:p w:rsidR="00417203" w:rsidRDefault="00417203"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Verdana-Bold">
    <w:charset w:val="00"/>
    <w:family w:val="auto"/>
    <w:pitch w:val="variable"/>
    <w:sig w:usb0="A10006FF" w:usb1="4000205B" w:usb2="0000001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3" w:rsidRPr="005D699A" w:rsidRDefault="00B32CC3" w:rsidP="005D699A">
    <w:pPr>
      <w:autoSpaceDE w:val="0"/>
      <w:spacing w:before="0" w:after="0"/>
      <w:ind w:right="-1"/>
      <w:jc w:val="center"/>
      <w:rPr>
        <w:rFonts w:ascii="Verdana" w:eastAsia="Times New Roman" w:hAnsi="Verdana" w:cs="Verdana"/>
        <w:i/>
        <w:iCs/>
        <w:sz w:val="16"/>
        <w:szCs w:val="16"/>
      </w:rPr>
    </w:pPr>
    <w:r w:rsidRPr="005D699A">
      <w:rPr>
        <w:rFonts w:eastAsia="Times New Roman"/>
        <w:i/>
        <w:sz w:val="16"/>
        <w:szCs w:val="16"/>
      </w:rPr>
      <w:t>Този документ е създаден в рамките на проект "CIVITAS ECCENTRIC – Innovative solutions for sustainable mobility of people in suburban city districts and emission free freight logistics in urban centres" (Иновативни решения за устойчива мобилност на хора в периферните градски квартали и товарна логистика без вредни емисии в градските центрове", финансиран по Договор №690699 по Програма "Хоризонт 2020", като отговорност за съдържанието на му се носи от Община Русе и при никакви обстоятелства не може да се счита, че този документ отразява официалното становище на Изпълнителна агенция за иновации и мрежи (INEA)</w:t>
    </w:r>
    <w:r w:rsidRPr="005D699A">
      <w:rPr>
        <w:rFonts w:ascii="Verdana" w:eastAsia="Times New Roman" w:hAnsi="Verdana" w:cs="Verdana"/>
        <w:i/>
        <w:iCs/>
        <w:sz w:val="16"/>
        <w:szCs w:val="16"/>
      </w:rPr>
      <w:t>.</w:t>
    </w:r>
  </w:p>
  <w:p w:rsidR="00B32CC3" w:rsidRPr="0073158F" w:rsidRDefault="00B32CC3"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2D1EC6">
      <w:rPr>
        <w:noProof/>
      </w:rPr>
      <w:t>18</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03" w:rsidRDefault="00417203" w:rsidP="00934AC1">
      <w:pPr>
        <w:spacing w:before="0" w:after="0"/>
      </w:pPr>
      <w:r>
        <w:separator/>
      </w:r>
    </w:p>
  </w:footnote>
  <w:footnote w:type="continuationSeparator" w:id="0">
    <w:p w:rsidR="00417203" w:rsidRDefault="00417203"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3" w:type="pct"/>
      <w:tblInd w:w="-601" w:type="dxa"/>
      <w:tblLook w:val="04A0" w:firstRow="1" w:lastRow="0" w:firstColumn="1" w:lastColumn="0" w:noHBand="0" w:noVBand="1"/>
    </w:tblPr>
    <w:tblGrid>
      <w:gridCol w:w="3216"/>
      <w:gridCol w:w="4563"/>
      <w:gridCol w:w="2526"/>
    </w:tblGrid>
    <w:tr w:rsidR="00B32CC3" w:rsidRPr="005D699A" w:rsidTr="005D699A">
      <w:tc>
        <w:tcPr>
          <w:tcW w:w="1474" w:type="pct"/>
          <w:shd w:val="clear" w:color="auto" w:fill="auto"/>
        </w:tcPr>
        <w:p w:rsidR="00B32CC3" w:rsidRPr="005D699A" w:rsidRDefault="00B32CC3" w:rsidP="005D699A">
          <w:pPr>
            <w:tabs>
              <w:tab w:val="center" w:pos="4536"/>
              <w:tab w:val="right" w:pos="9072"/>
            </w:tabs>
            <w:spacing w:before="0" w:after="0"/>
            <w:rPr>
              <w:rFonts w:eastAsia="Times New Roman"/>
              <w:szCs w:val="24"/>
              <w:lang w:val="en-US"/>
            </w:rPr>
          </w:pPr>
          <w:r w:rsidRPr="005D699A">
            <w:rPr>
              <w:rFonts w:eastAsia="Times New Roman"/>
              <w:noProof/>
              <w:szCs w:val="24"/>
            </w:rPr>
            <w:drawing>
              <wp:inline distT="0" distB="0" distL="0" distR="0" wp14:anchorId="42FC7106" wp14:editId="6988B8C9">
                <wp:extent cx="1895475" cy="1028700"/>
                <wp:effectExtent l="0" t="0" r="9525" b="0"/>
                <wp:docPr id="1" name="Картина 1" descr="Резултат с изображение за лого хоризонт 20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3" descr="Резултат с изображение за лого хоризонт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1028700"/>
                        </a:xfrm>
                        <a:prstGeom prst="rect">
                          <a:avLst/>
                        </a:prstGeom>
                        <a:noFill/>
                        <a:ln>
                          <a:noFill/>
                        </a:ln>
                      </pic:spPr>
                    </pic:pic>
                  </a:graphicData>
                </a:graphic>
              </wp:inline>
            </w:drawing>
          </w:r>
        </w:p>
      </w:tc>
      <w:tc>
        <w:tcPr>
          <w:tcW w:w="2292" w:type="pct"/>
          <w:shd w:val="clear" w:color="auto" w:fill="auto"/>
        </w:tcPr>
        <w:p w:rsidR="00B32CC3" w:rsidRPr="005D699A" w:rsidRDefault="00B32CC3" w:rsidP="005D699A">
          <w:pPr>
            <w:spacing w:before="0" w:after="0"/>
            <w:jc w:val="center"/>
            <w:rPr>
              <w:rFonts w:eastAsia="Times New Roman"/>
              <w:sz w:val="16"/>
              <w:szCs w:val="20"/>
            </w:rPr>
          </w:pPr>
        </w:p>
        <w:p w:rsidR="00B32CC3" w:rsidRPr="005D699A" w:rsidRDefault="00B32CC3" w:rsidP="005D699A">
          <w:pPr>
            <w:spacing w:before="0" w:after="0"/>
            <w:jc w:val="center"/>
            <w:rPr>
              <w:rFonts w:eastAsia="Times New Roman"/>
              <w:sz w:val="16"/>
              <w:szCs w:val="20"/>
            </w:rPr>
          </w:pPr>
        </w:p>
        <w:p w:rsidR="00B32CC3" w:rsidRPr="005D699A" w:rsidRDefault="00B32CC3" w:rsidP="005D699A">
          <w:pPr>
            <w:spacing w:before="0" w:after="0"/>
            <w:jc w:val="center"/>
            <w:rPr>
              <w:rFonts w:eastAsia="Times New Roman"/>
              <w:sz w:val="16"/>
              <w:szCs w:val="20"/>
            </w:rPr>
          </w:pPr>
          <w:r w:rsidRPr="005D699A">
            <w:rPr>
              <w:rFonts w:eastAsia="Times New Roman"/>
              <w:sz w:val="16"/>
              <w:szCs w:val="20"/>
            </w:rPr>
            <w:t>Споразумение за отпускане на безвъзмездна финансова помощ</w:t>
          </w:r>
        </w:p>
        <w:p w:rsidR="00B32CC3" w:rsidRPr="005D699A" w:rsidRDefault="00B32CC3" w:rsidP="005D699A">
          <w:pPr>
            <w:spacing w:before="0" w:after="0"/>
            <w:jc w:val="center"/>
            <w:rPr>
              <w:rFonts w:eastAsia="Times New Roman"/>
              <w:sz w:val="16"/>
              <w:szCs w:val="20"/>
            </w:rPr>
          </w:pPr>
          <w:r w:rsidRPr="005D699A">
            <w:rPr>
              <w:rFonts w:eastAsia="Times New Roman"/>
              <w:sz w:val="16"/>
              <w:szCs w:val="20"/>
            </w:rPr>
            <w:t>690699 - CIVITAS ECCENTRIC</w:t>
          </w:r>
        </w:p>
        <w:p w:rsidR="00B32CC3" w:rsidRPr="005D699A" w:rsidRDefault="00B32CC3" w:rsidP="005D699A">
          <w:pPr>
            <w:spacing w:before="0" w:after="0"/>
            <w:jc w:val="center"/>
            <w:rPr>
              <w:rFonts w:eastAsia="Times New Roman"/>
              <w:sz w:val="16"/>
              <w:szCs w:val="20"/>
            </w:rPr>
          </w:pPr>
          <w:r w:rsidRPr="005D699A">
            <w:rPr>
              <w:rFonts w:eastAsia="Times New Roman"/>
              <w:sz w:val="16"/>
              <w:szCs w:val="20"/>
              <w:lang w:val="en-US"/>
            </w:rPr>
            <w:t>H2020-MG-2014-2015/H2020-MG-2015_Two_Stages</w:t>
          </w:r>
        </w:p>
      </w:tc>
      <w:tc>
        <w:tcPr>
          <w:tcW w:w="1234" w:type="pct"/>
          <w:shd w:val="clear" w:color="auto" w:fill="auto"/>
        </w:tcPr>
        <w:p w:rsidR="00B32CC3" w:rsidRPr="005D699A" w:rsidRDefault="00B32CC3" w:rsidP="005D699A">
          <w:pPr>
            <w:tabs>
              <w:tab w:val="center" w:pos="4536"/>
              <w:tab w:val="right" w:pos="9072"/>
            </w:tabs>
            <w:spacing w:before="240" w:after="0"/>
            <w:jc w:val="right"/>
            <w:rPr>
              <w:rFonts w:eastAsia="Times New Roman"/>
              <w:szCs w:val="24"/>
              <w:lang w:val="en-US"/>
            </w:rPr>
          </w:pPr>
          <w:r w:rsidRPr="005D699A">
            <w:rPr>
              <w:rFonts w:eastAsia="Times New Roman"/>
              <w:noProof/>
              <w:szCs w:val="24"/>
            </w:rPr>
            <w:drawing>
              <wp:inline distT="0" distB="0" distL="0" distR="0" wp14:anchorId="3D25ED68" wp14:editId="73118851">
                <wp:extent cx="1457325" cy="80010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inline>
            </w:drawing>
          </w:r>
        </w:p>
      </w:tc>
    </w:tr>
  </w:tbl>
  <w:p w:rsidR="00B32CC3" w:rsidRDefault="00B32CC3"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mso-position-horizontal-relative:text;mso-position-vertical-relative:text"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4"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B32CC3" w:rsidRDefault="00B32CC3" w:rsidP="0051116A"/>
              </w:txbxContent>
            </v:textbox>
          </v:shape>
        </v:group>
        <o:OLEObject Type="Embed" ProgID="PBrush" ShapeID="_x0000_s2050" DrawAspect="Content" ObjectID="_1586160457" r:id="rId5"/>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27BD28F0"/>
    <w:multiLevelType w:val="hybridMultilevel"/>
    <w:tmpl w:val="8F761D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15:restartNumberingAfterBreak="0">
    <w:nsid w:val="6E4B14AA"/>
    <w:multiLevelType w:val="hybridMultilevel"/>
    <w:tmpl w:val="44D885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7"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7"/>
  </w:num>
  <w:num w:numId="10">
    <w:abstractNumId w:val="17"/>
  </w:num>
  <w:num w:numId="11">
    <w:abstractNumId w:val="31"/>
  </w:num>
  <w:num w:numId="12">
    <w:abstractNumId w:val="16"/>
  </w:num>
  <w:num w:numId="13">
    <w:abstractNumId w:val="18"/>
  </w:num>
  <w:num w:numId="14">
    <w:abstractNumId w:val="12"/>
  </w:num>
  <w:num w:numId="15">
    <w:abstractNumId w:val="29"/>
  </w:num>
  <w:num w:numId="16">
    <w:abstractNumId w:val="11"/>
  </w:num>
  <w:num w:numId="17">
    <w:abstractNumId w:val="19"/>
  </w:num>
  <w:num w:numId="18">
    <w:abstractNumId w:val="25"/>
  </w:num>
  <w:num w:numId="19">
    <w:abstractNumId w:val="26"/>
  </w:num>
  <w:num w:numId="20">
    <w:abstractNumId w:val="15"/>
  </w:num>
  <w:num w:numId="21">
    <w:abstractNumId w:val="21"/>
  </w:num>
  <w:num w:numId="22">
    <w:abstractNumId w:val="36"/>
  </w:num>
  <w:num w:numId="23">
    <w:abstractNumId w:val="28"/>
  </w:num>
  <w:num w:numId="24">
    <w:abstractNumId w:val="33"/>
  </w:num>
  <w:num w:numId="25">
    <w:abstractNumId w:val="22"/>
  </w:num>
  <w:num w:numId="26">
    <w:abstractNumId w:val="32"/>
  </w:num>
  <w:num w:numId="27">
    <w:abstractNumId w:val="35"/>
  </w:num>
  <w:num w:numId="28">
    <w:abstractNumId w:val="20"/>
  </w:num>
  <w:num w:numId="29">
    <w:abstractNumId w:val="13"/>
  </w:num>
  <w:num w:numId="30">
    <w:abstractNumId w:val="24"/>
  </w:num>
  <w:num w:numId="31">
    <w:abstractNumId w:val="37"/>
  </w:num>
  <w:num w:numId="32">
    <w:abstractNumId w:val="9"/>
  </w:num>
  <w:num w:numId="33">
    <w:abstractNumId w:val="34"/>
  </w:num>
  <w:num w:numId="34">
    <w:abstractNumId w:val="10"/>
  </w:num>
  <w:num w:numId="35">
    <w:abstractNumId w:val="30"/>
  </w:num>
  <w:num w:numId="36">
    <w:abstractNumId w:val="23"/>
  </w:num>
  <w:num w:numId="37">
    <w:abstractNumId w:val="8"/>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37687"/>
    <w:rsid w:val="000446F4"/>
    <w:rsid w:val="0005167C"/>
    <w:rsid w:val="00051BB2"/>
    <w:rsid w:val="0005790C"/>
    <w:rsid w:val="0006240B"/>
    <w:rsid w:val="0006254D"/>
    <w:rsid w:val="000626CD"/>
    <w:rsid w:val="00066959"/>
    <w:rsid w:val="00066C93"/>
    <w:rsid w:val="00073C1B"/>
    <w:rsid w:val="00073C5C"/>
    <w:rsid w:val="000772E6"/>
    <w:rsid w:val="00081E98"/>
    <w:rsid w:val="00085438"/>
    <w:rsid w:val="00086B5D"/>
    <w:rsid w:val="000A3147"/>
    <w:rsid w:val="000A6160"/>
    <w:rsid w:val="000B291C"/>
    <w:rsid w:val="000C18CE"/>
    <w:rsid w:val="000C29F2"/>
    <w:rsid w:val="000D1B7C"/>
    <w:rsid w:val="000D30D6"/>
    <w:rsid w:val="000D7114"/>
    <w:rsid w:val="000E08C1"/>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85BCB"/>
    <w:rsid w:val="001A2E59"/>
    <w:rsid w:val="001B586A"/>
    <w:rsid w:val="001B6CA9"/>
    <w:rsid w:val="001B76D0"/>
    <w:rsid w:val="001C1571"/>
    <w:rsid w:val="001E53BF"/>
    <w:rsid w:val="001F5ADF"/>
    <w:rsid w:val="00203155"/>
    <w:rsid w:val="00205DAB"/>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D1EC6"/>
    <w:rsid w:val="002D56CA"/>
    <w:rsid w:val="002E2074"/>
    <w:rsid w:val="002E5915"/>
    <w:rsid w:val="002E650D"/>
    <w:rsid w:val="002F210F"/>
    <w:rsid w:val="002F4005"/>
    <w:rsid w:val="00302A28"/>
    <w:rsid w:val="00304429"/>
    <w:rsid w:val="003071B7"/>
    <w:rsid w:val="003079F0"/>
    <w:rsid w:val="00311A5E"/>
    <w:rsid w:val="00314842"/>
    <w:rsid w:val="003157CB"/>
    <w:rsid w:val="00323354"/>
    <w:rsid w:val="0032417A"/>
    <w:rsid w:val="0032545A"/>
    <w:rsid w:val="0034023D"/>
    <w:rsid w:val="00350D2A"/>
    <w:rsid w:val="00355681"/>
    <w:rsid w:val="00361D9D"/>
    <w:rsid w:val="00366DD2"/>
    <w:rsid w:val="00385C43"/>
    <w:rsid w:val="003A2761"/>
    <w:rsid w:val="003A5786"/>
    <w:rsid w:val="003B0C18"/>
    <w:rsid w:val="003C5534"/>
    <w:rsid w:val="003C6288"/>
    <w:rsid w:val="003D1C43"/>
    <w:rsid w:val="003D501B"/>
    <w:rsid w:val="003D5E6C"/>
    <w:rsid w:val="003E2BB6"/>
    <w:rsid w:val="003E625C"/>
    <w:rsid w:val="00407C0F"/>
    <w:rsid w:val="004105F1"/>
    <w:rsid w:val="00410950"/>
    <w:rsid w:val="004141DF"/>
    <w:rsid w:val="00417203"/>
    <w:rsid w:val="00420685"/>
    <w:rsid w:val="00420889"/>
    <w:rsid w:val="00424564"/>
    <w:rsid w:val="004314E5"/>
    <w:rsid w:val="00436087"/>
    <w:rsid w:val="00436BCA"/>
    <w:rsid w:val="00440C60"/>
    <w:rsid w:val="00446950"/>
    <w:rsid w:val="00452009"/>
    <w:rsid w:val="00463B13"/>
    <w:rsid w:val="00471307"/>
    <w:rsid w:val="0047172B"/>
    <w:rsid w:val="0047201F"/>
    <w:rsid w:val="00472768"/>
    <w:rsid w:val="0047411D"/>
    <w:rsid w:val="00477FD9"/>
    <w:rsid w:val="0048273C"/>
    <w:rsid w:val="004B5855"/>
    <w:rsid w:val="004B59B6"/>
    <w:rsid w:val="004B6B74"/>
    <w:rsid w:val="004C079B"/>
    <w:rsid w:val="004C574E"/>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33B03"/>
    <w:rsid w:val="0054356F"/>
    <w:rsid w:val="00545CAA"/>
    <w:rsid w:val="0055002D"/>
    <w:rsid w:val="00550868"/>
    <w:rsid w:val="00550A3F"/>
    <w:rsid w:val="005527D5"/>
    <w:rsid w:val="0055395B"/>
    <w:rsid w:val="00554811"/>
    <w:rsid w:val="00560DB3"/>
    <w:rsid w:val="0056205E"/>
    <w:rsid w:val="00564CE5"/>
    <w:rsid w:val="005923DD"/>
    <w:rsid w:val="00592FEC"/>
    <w:rsid w:val="005950CF"/>
    <w:rsid w:val="005B27E6"/>
    <w:rsid w:val="005B3551"/>
    <w:rsid w:val="005C475D"/>
    <w:rsid w:val="005C4D88"/>
    <w:rsid w:val="005D1157"/>
    <w:rsid w:val="005D1CD1"/>
    <w:rsid w:val="005D699A"/>
    <w:rsid w:val="005E6D36"/>
    <w:rsid w:val="005E711E"/>
    <w:rsid w:val="005F0A5E"/>
    <w:rsid w:val="005F12A0"/>
    <w:rsid w:val="005F1831"/>
    <w:rsid w:val="005F2C85"/>
    <w:rsid w:val="005F41CC"/>
    <w:rsid w:val="006106E8"/>
    <w:rsid w:val="00611911"/>
    <w:rsid w:val="00616EA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491C"/>
    <w:rsid w:val="00786482"/>
    <w:rsid w:val="00794B3E"/>
    <w:rsid w:val="007A1A5F"/>
    <w:rsid w:val="007B7BCD"/>
    <w:rsid w:val="007C5A1C"/>
    <w:rsid w:val="007C7AD4"/>
    <w:rsid w:val="007D3032"/>
    <w:rsid w:val="007D3F9A"/>
    <w:rsid w:val="007D43B2"/>
    <w:rsid w:val="007E5477"/>
    <w:rsid w:val="007E69DB"/>
    <w:rsid w:val="007F071F"/>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65FC1"/>
    <w:rsid w:val="0087012C"/>
    <w:rsid w:val="0087427F"/>
    <w:rsid w:val="00897CBA"/>
    <w:rsid w:val="008A42E6"/>
    <w:rsid w:val="008A7F69"/>
    <w:rsid w:val="008B0AC2"/>
    <w:rsid w:val="008B0C74"/>
    <w:rsid w:val="008B1ED6"/>
    <w:rsid w:val="008B36E2"/>
    <w:rsid w:val="008C16BD"/>
    <w:rsid w:val="008C6420"/>
    <w:rsid w:val="008D055E"/>
    <w:rsid w:val="008D0657"/>
    <w:rsid w:val="008D68EC"/>
    <w:rsid w:val="008E5174"/>
    <w:rsid w:val="00902A45"/>
    <w:rsid w:val="0090436C"/>
    <w:rsid w:val="0090599D"/>
    <w:rsid w:val="00912CE5"/>
    <w:rsid w:val="00913001"/>
    <w:rsid w:val="0091422E"/>
    <w:rsid w:val="00920433"/>
    <w:rsid w:val="0092425E"/>
    <w:rsid w:val="009252B0"/>
    <w:rsid w:val="0092530A"/>
    <w:rsid w:val="00930C10"/>
    <w:rsid w:val="00931761"/>
    <w:rsid w:val="00934AC1"/>
    <w:rsid w:val="00934B81"/>
    <w:rsid w:val="00937AE2"/>
    <w:rsid w:val="009424DA"/>
    <w:rsid w:val="00960CA4"/>
    <w:rsid w:val="00963DAC"/>
    <w:rsid w:val="00965021"/>
    <w:rsid w:val="0097118C"/>
    <w:rsid w:val="00983897"/>
    <w:rsid w:val="009923CE"/>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B0179B"/>
    <w:rsid w:val="00B037D4"/>
    <w:rsid w:val="00B03CD1"/>
    <w:rsid w:val="00B064B6"/>
    <w:rsid w:val="00B06EF5"/>
    <w:rsid w:val="00B07C7C"/>
    <w:rsid w:val="00B10FA8"/>
    <w:rsid w:val="00B14529"/>
    <w:rsid w:val="00B221BA"/>
    <w:rsid w:val="00B27AEC"/>
    <w:rsid w:val="00B305DD"/>
    <w:rsid w:val="00B32CC3"/>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44D6"/>
    <w:rsid w:val="00B86259"/>
    <w:rsid w:val="00BA0480"/>
    <w:rsid w:val="00BA75E1"/>
    <w:rsid w:val="00BB1BFA"/>
    <w:rsid w:val="00BB209C"/>
    <w:rsid w:val="00BB45EA"/>
    <w:rsid w:val="00BD7429"/>
    <w:rsid w:val="00BE08B3"/>
    <w:rsid w:val="00BE0A13"/>
    <w:rsid w:val="00BE162E"/>
    <w:rsid w:val="00BE69DD"/>
    <w:rsid w:val="00BE74A1"/>
    <w:rsid w:val="00BE77A0"/>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5631"/>
    <w:rsid w:val="00C66B6B"/>
    <w:rsid w:val="00C722B0"/>
    <w:rsid w:val="00C757DA"/>
    <w:rsid w:val="00C76856"/>
    <w:rsid w:val="00C77BB8"/>
    <w:rsid w:val="00C946D8"/>
    <w:rsid w:val="00C94798"/>
    <w:rsid w:val="00C95850"/>
    <w:rsid w:val="00CA0AA9"/>
    <w:rsid w:val="00CA0EC8"/>
    <w:rsid w:val="00CA2FA2"/>
    <w:rsid w:val="00CA5A24"/>
    <w:rsid w:val="00CB1745"/>
    <w:rsid w:val="00CB1E26"/>
    <w:rsid w:val="00CB764C"/>
    <w:rsid w:val="00CD03BF"/>
    <w:rsid w:val="00CD0473"/>
    <w:rsid w:val="00CD1BF9"/>
    <w:rsid w:val="00CE0A55"/>
    <w:rsid w:val="00CE34DE"/>
    <w:rsid w:val="00CE5BD2"/>
    <w:rsid w:val="00CE71C8"/>
    <w:rsid w:val="00D07986"/>
    <w:rsid w:val="00D10F51"/>
    <w:rsid w:val="00D13046"/>
    <w:rsid w:val="00D15D85"/>
    <w:rsid w:val="00D17798"/>
    <w:rsid w:val="00D3197D"/>
    <w:rsid w:val="00D42F45"/>
    <w:rsid w:val="00D43449"/>
    <w:rsid w:val="00D46150"/>
    <w:rsid w:val="00D5162A"/>
    <w:rsid w:val="00D61D7C"/>
    <w:rsid w:val="00D62A46"/>
    <w:rsid w:val="00D717ED"/>
    <w:rsid w:val="00D737BF"/>
    <w:rsid w:val="00D747EE"/>
    <w:rsid w:val="00D75545"/>
    <w:rsid w:val="00D7631F"/>
    <w:rsid w:val="00D813F8"/>
    <w:rsid w:val="00D81BDA"/>
    <w:rsid w:val="00D83118"/>
    <w:rsid w:val="00D916BB"/>
    <w:rsid w:val="00D9746D"/>
    <w:rsid w:val="00DA00AA"/>
    <w:rsid w:val="00DC528F"/>
    <w:rsid w:val="00DC66E0"/>
    <w:rsid w:val="00DC6D3D"/>
    <w:rsid w:val="00DE5A9B"/>
    <w:rsid w:val="00DF5964"/>
    <w:rsid w:val="00E06246"/>
    <w:rsid w:val="00E12667"/>
    <w:rsid w:val="00E13221"/>
    <w:rsid w:val="00E13258"/>
    <w:rsid w:val="00E31AAF"/>
    <w:rsid w:val="00E354E3"/>
    <w:rsid w:val="00E37DDE"/>
    <w:rsid w:val="00E41DA8"/>
    <w:rsid w:val="00E47F95"/>
    <w:rsid w:val="00E50AB4"/>
    <w:rsid w:val="00E52946"/>
    <w:rsid w:val="00E54FBC"/>
    <w:rsid w:val="00E57421"/>
    <w:rsid w:val="00E61423"/>
    <w:rsid w:val="00E67BA0"/>
    <w:rsid w:val="00E72373"/>
    <w:rsid w:val="00E82BD7"/>
    <w:rsid w:val="00E83844"/>
    <w:rsid w:val="00E86990"/>
    <w:rsid w:val="00E914B7"/>
    <w:rsid w:val="00E95486"/>
    <w:rsid w:val="00EA76B4"/>
    <w:rsid w:val="00EA7CA6"/>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3B18"/>
    <w:rsid w:val="00F47BC6"/>
    <w:rsid w:val="00F50544"/>
    <w:rsid w:val="00F52D07"/>
    <w:rsid w:val="00F53B19"/>
    <w:rsid w:val="00F547B1"/>
    <w:rsid w:val="00F56D21"/>
    <w:rsid w:val="00F607C1"/>
    <w:rsid w:val="00F65A3E"/>
    <w:rsid w:val="00F77FB3"/>
    <w:rsid w:val="00F82EB3"/>
    <w:rsid w:val="00F91311"/>
    <w:rsid w:val="00FA02FF"/>
    <w:rsid w:val="00FA07D0"/>
    <w:rsid w:val="00FA0A92"/>
    <w:rsid w:val="00FA36FB"/>
    <w:rsid w:val="00FB0F68"/>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57E818"/>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3B18"/>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google.bg/url?sa=i&amp;rct=j&amp;q=&amp;esrc=s&amp;source=images&amp;cd=&amp;cad=rja&amp;uact=8&amp;ved=0ahUKEwjfwaid5MvQAhUKCBoKHUAYDvIQjRwIBw&amp;url=http://www.britishcouncil.bg/programmes/education/researchers-night-2014/plovdiv&amp;psig=AFQjCNG-HcQRb0Fqdif6nEp7JdqAL81x2A&amp;ust=1480433904888434"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8EF5-F085-4DE1-A60C-D9CAAA5D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699</TotalTime>
  <Pages>24</Pages>
  <Words>5241</Words>
  <Characters>29880</Characters>
  <Application>Microsoft Office Word</Application>
  <DocSecurity>0</DocSecurity>
  <Lines>249</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162</cp:revision>
  <cp:lastPrinted>2018-04-25T08:16:00Z</cp:lastPrinted>
  <dcterms:created xsi:type="dcterms:W3CDTF">2016-08-12T11:39:00Z</dcterms:created>
  <dcterms:modified xsi:type="dcterms:W3CDTF">2018-04-25T08:21:00Z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